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1" w:rsidRDefault="00EF4B21" w:rsidP="00EF4B21">
      <w:pPr>
        <w:rPr>
          <w:sz w:val="10"/>
          <w:szCs w:val="10"/>
        </w:rPr>
      </w:pPr>
    </w:p>
    <w:p w:rsidR="00EF4B21" w:rsidRDefault="00EF4B21" w:rsidP="00EF4B21">
      <w:pPr>
        <w:rPr>
          <w:sz w:val="10"/>
          <w:szCs w:val="10"/>
        </w:rPr>
      </w:pPr>
    </w:p>
    <w:p w:rsidR="00EF4B21" w:rsidRDefault="00EF4B21" w:rsidP="00EF4B21">
      <w:pPr>
        <w:rPr>
          <w:sz w:val="10"/>
          <w:szCs w:val="10"/>
        </w:rPr>
      </w:pPr>
    </w:p>
    <w:p w:rsidR="00EF4B21" w:rsidRPr="004E654D" w:rsidRDefault="00EF4B21" w:rsidP="004E654D">
      <w:pPr>
        <w:ind w:firstLine="7371"/>
        <w:rPr>
          <w:szCs w:val="10"/>
          <w:u w:val="single"/>
        </w:rPr>
      </w:pPr>
    </w:p>
    <w:p w:rsidR="00EF4B21" w:rsidRPr="003825DA" w:rsidRDefault="004E654D" w:rsidP="004E654D">
      <w:pPr>
        <w:ind w:firstLine="7371"/>
        <w:rPr>
          <w:b/>
          <w:szCs w:val="10"/>
          <w:u w:val="single"/>
        </w:rPr>
      </w:pPr>
      <w:r w:rsidRPr="003825DA">
        <w:rPr>
          <w:b/>
          <w:szCs w:val="10"/>
          <w:u w:val="single"/>
        </w:rPr>
        <w:t>ПРОЕКТ</w:t>
      </w:r>
    </w:p>
    <w:p w:rsidR="00EF4B21" w:rsidRPr="004E654D" w:rsidRDefault="00EF4B21" w:rsidP="004E654D">
      <w:pPr>
        <w:jc w:val="both"/>
        <w:rPr>
          <w:szCs w:val="10"/>
          <w:u w:val="single"/>
        </w:rPr>
      </w:pPr>
    </w:p>
    <w:p w:rsidR="00EF4B21" w:rsidRDefault="00EF4B21" w:rsidP="00EF4B21">
      <w:pPr>
        <w:rPr>
          <w:sz w:val="10"/>
          <w:szCs w:val="10"/>
        </w:rPr>
      </w:pPr>
    </w:p>
    <w:p w:rsidR="00EF4B21" w:rsidRDefault="00EF4B21" w:rsidP="00EF4B21">
      <w:pPr>
        <w:rPr>
          <w:sz w:val="10"/>
          <w:szCs w:val="10"/>
        </w:rPr>
      </w:pPr>
    </w:p>
    <w:p w:rsidR="00EF4B21" w:rsidRDefault="00EF4B21" w:rsidP="00EF4B21">
      <w:pPr>
        <w:rPr>
          <w:sz w:val="10"/>
          <w:szCs w:val="10"/>
        </w:rPr>
      </w:pPr>
    </w:p>
    <w:p w:rsidR="00EF4B21" w:rsidRPr="003825DA" w:rsidRDefault="00EF4B21" w:rsidP="00EF4B21">
      <w:pPr>
        <w:jc w:val="center"/>
        <w:rPr>
          <w:b/>
          <w:sz w:val="28"/>
          <w:szCs w:val="28"/>
        </w:rPr>
      </w:pPr>
      <w:r w:rsidRPr="003825DA">
        <w:rPr>
          <w:b/>
          <w:sz w:val="28"/>
          <w:szCs w:val="28"/>
        </w:rPr>
        <w:t>ПОСТАНОВЛЕНИЕ</w:t>
      </w:r>
    </w:p>
    <w:p w:rsidR="00EF4B21" w:rsidRPr="003825DA" w:rsidRDefault="00EF4B21" w:rsidP="00EF4B21">
      <w:pPr>
        <w:jc w:val="center"/>
        <w:rPr>
          <w:b/>
          <w:sz w:val="16"/>
          <w:szCs w:val="16"/>
        </w:rPr>
      </w:pPr>
    </w:p>
    <w:p w:rsidR="00EF4B21" w:rsidRPr="003825DA" w:rsidRDefault="00EF4B21" w:rsidP="00EF4B21">
      <w:pPr>
        <w:jc w:val="center"/>
        <w:rPr>
          <w:b/>
          <w:sz w:val="28"/>
          <w:szCs w:val="28"/>
        </w:rPr>
      </w:pPr>
      <w:r w:rsidRPr="003825DA">
        <w:rPr>
          <w:b/>
          <w:sz w:val="28"/>
          <w:szCs w:val="28"/>
        </w:rPr>
        <w:t>АДМИНИСТРАЦИИ ОТРАДНЕНСКОГО СЕЛЬКОГО ПОСЕЛЕНИЯ</w:t>
      </w:r>
    </w:p>
    <w:p w:rsidR="00EF4B21" w:rsidRPr="003825DA" w:rsidRDefault="00EF4B21" w:rsidP="00EF4B21">
      <w:pPr>
        <w:jc w:val="center"/>
        <w:rPr>
          <w:b/>
          <w:sz w:val="28"/>
          <w:szCs w:val="28"/>
        </w:rPr>
      </w:pPr>
      <w:r w:rsidRPr="003825DA">
        <w:rPr>
          <w:b/>
          <w:sz w:val="28"/>
          <w:szCs w:val="28"/>
        </w:rPr>
        <w:t>ТИХОРЕЦКОГО РАЙОНА</w:t>
      </w:r>
    </w:p>
    <w:p w:rsidR="00EF4B21" w:rsidRPr="003825DA" w:rsidRDefault="00EF4B21" w:rsidP="00EF4B21">
      <w:pPr>
        <w:jc w:val="center"/>
        <w:rPr>
          <w:b/>
        </w:rPr>
      </w:pPr>
    </w:p>
    <w:p w:rsidR="00EF4B21" w:rsidRPr="003825DA" w:rsidRDefault="00EF4B21" w:rsidP="00EF4B21">
      <w:pPr>
        <w:jc w:val="center"/>
        <w:rPr>
          <w:b/>
        </w:rPr>
      </w:pPr>
    </w:p>
    <w:p w:rsidR="00EF4B21" w:rsidRDefault="00EF4B21" w:rsidP="00EF4B21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                                                                               № _______</w:t>
      </w:r>
    </w:p>
    <w:p w:rsidR="00EF4B21" w:rsidRPr="00444039" w:rsidRDefault="00EF4B21" w:rsidP="00EF4B21">
      <w:pPr>
        <w:jc w:val="center"/>
        <w:rPr>
          <w:sz w:val="20"/>
          <w:szCs w:val="20"/>
        </w:rPr>
      </w:pPr>
    </w:p>
    <w:p w:rsidR="00EF4B21" w:rsidRPr="00444039" w:rsidRDefault="00EF4B21" w:rsidP="00EF4B21">
      <w:pPr>
        <w:jc w:val="center"/>
        <w:rPr>
          <w:sz w:val="20"/>
          <w:szCs w:val="20"/>
        </w:rPr>
      </w:pPr>
    </w:p>
    <w:p w:rsidR="00EF4B21" w:rsidRDefault="004E654D" w:rsidP="00EF4B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EF4B21">
        <w:rPr>
          <w:sz w:val="28"/>
          <w:szCs w:val="28"/>
        </w:rPr>
        <w:t>Отрадная</w:t>
      </w:r>
    </w:p>
    <w:p w:rsidR="00EF4B21" w:rsidRDefault="00EF4B21" w:rsidP="00EF4B21">
      <w:pPr>
        <w:jc w:val="center"/>
      </w:pPr>
    </w:p>
    <w:p w:rsidR="003825DA" w:rsidRPr="00444039" w:rsidRDefault="003825DA" w:rsidP="00EF4B21">
      <w:pPr>
        <w:jc w:val="center"/>
      </w:pPr>
    </w:p>
    <w:p w:rsidR="003825DA" w:rsidRPr="00300850" w:rsidRDefault="003825DA" w:rsidP="003825DA">
      <w:pPr>
        <w:jc w:val="center"/>
        <w:rPr>
          <w:b/>
          <w:sz w:val="28"/>
          <w:szCs w:val="28"/>
        </w:rPr>
      </w:pPr>
      <w:r w:rsidRPr="0030085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Порядка</w:t>
      </w:r>
      <w:r w:rsidRPr="00300850">
        <w:rPr>
          <w:b/>
          <w:sz w:val="28"/>
          <w:szCs w:val="28"/>
        </w:rPr>
        <w:t xml:space="preserve"> разработк</w:t>
      </w:r>
      <w:r>
        <w:rPr>
          <w:b/>
          <w:sz w:val="28"/>
          <w:szCs w:val="28"/>
        </w:rPr>
        <w:t>и</w:t>
      </w:r>
      <w:r w:rsidRPr="00300850">
        <w:rPr>
          <w:b/>
          <w:sz w:val="28"/>
          <w:szCs w:val="28"/>
        </w:rPr>
        <w:t>, утверждени</w:t>
      </w:r>
      <w:r>
        <w:rPr>
          <w:b/>
          <w:sz w:val="28"/>
          <w:szCs w:val="28"/>
        </w:rPr>
        <w:t>я</w:t>
      </w:r>
      <w:r w:rsidRPr="00300850">
        <w:rPr>
          <w:b/>
          <w:sz w:val="28"/>
          <w:szCs w:val="28"/>
        </w:rPr>
        <w:t xml:space="preserve"> и реализации ведомственных целевых программ в </w:t>
      </w:r>
      <w:proofErr w:type="spellStart"/>
      <w:r>
        <w:rPr>
          <w:b/>
          <w:sz w:val="28"/>
          <w:szCs w:val="28"/>
        </w:rPr>
        <w:t>Отрадненском</w:t>
      </w:r>
      <w:proofErr w:type="spellEnd"/>
      <w:r>
        <w:rPr>
          <w:b/>
          <w:sz w:val="28"/>
          <w:szCs w:val="28"/>
        </w:rPr>
        <w:t xml:space="preserve"> сельском поселении Тихорецкого</w:t>
      </w:r>
      <w:r w:rsidRPr="0030085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3825DA" w:rsidRDefault="003825DA" w:rsidP="003825DA">
      <w:pPr>
        <w:jc w:val="center"/>
        <w:rPr>
          <w:sz w:val="28"/>
          <w:szCs w:val="28"/>
        </w:rPr>
      </w:pPr>
    </w:p>
    <w:p w:rsidR="003825DA" w:rsidRDefault="003825DA" w:rsidP="003825DA">
      <w:pPr>
        <w:jc w:val="center"/>
        <w:rPr>
          <w:sz w:val="28"/>
          <w:szCs w:val="28"/>
        </w:rPr>
      </w:pPr>
    </w:p>
    <w:p w:rsidR="003825DA" w:rsidRDefault="003825DA" w:rsidP="00382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00850">
        <w:rPr>
          <w:sz w:val="28"/>
          <w:szCs w:val="28"/>
        </w:rPr>
        <w:t xml:space="preserve"> целях реализации статьи </w:t>
      </w:r>
      <w:r w:rsidRPr="00D23616">
        <w:rPr>
          <w:sz w:val="28"/>
          <w:szCs w:val="28"/>
        </w:rPr>
        <w:t>179.3</w:t>
      </w:r>
      <w:r w:rsidRPr="00300850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и на основании постановления главы администрации (губернатора) Краснодарского края от 10 июня 2008 года № 548 «О создании системы управления по целям и результатам деятельности в органах исполнительной власти Краснодарского края»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825DA" w:rsidRDefault="003825DA" w:rsidP="00382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770C3B">
        <w:rPr>
          <w:sz w:val="28"/>
          <w:szCs w:val="28"/>
        </w:rPr>
        <w:t xml:space="preserve">Порядок разработки, утверждения и реализации ведомственных целевых программ в </w:t>
      </w:r>
      <w:proofErr w:type="spellStart"/>
      <w:r>
        <w:rPr>
          <w:sz w:val="28"/>
          <w:szCs w:val="28"/>
        </w:rPr>
        <w:t>Отрадненском</w:t>
      </w:r>
      <w:proofErr w:type="spellEnd"/>
      <w:r>
        <w:rPr>
          <w:sz w:val="28"/>
          <w:szCs w:val="28"/>
        </w:rPr>
        <w:t xml:space="preserve"> сельском поселении Тихорецкого</w:t>
      </w:r>
      <w:r w:rsidRPr="00770C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(прилагается).</w:t>
      </w:r>
    </w:p>
    <w:p w:rsidR="003825DA" w:rsidRDefault="003825DA" w:rsidP="00382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2.Специалистам администрации Отрадненского сельского поселения Тихорецкого района при разработке проектов ведомственных целевых программ руководствоваться утвержденным Порядком.</w:t>
      </w:r>
    </w:p>
    <w:p w:rsidR="003825DA" w:rsidRDefault="003825DA" w:rsidP="00382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25DA" w:rsidRDefault="003825DA" w:rsidP="003825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подписания.</w:t>
      </w:r>
    </w:p>
    <w:p w:rsidR="003825DA" w:rsidRDefault="003825DA" w:rsidP="003825DA">
      <w:pPr>
        <w:jc w:val="both"/>
        <w:rPr>
          <w:sz w:val="28"/>
          <w:szCs w:val="28"/>
        </w:rPr>
      </w:pPr>
    </w:p>
    <w:p w:rsidR="003825DA" w:rsidRDefault="003825DA" w:rsidP="003825DA">
      <w:pPr>
        <w:jc w:val="both"/>
        <w:rPr>
          <w:sz w:val="28"/>
          <w:szCs w:val="28"/>
        </w:rPr>
      </w:pPr>
    </w:p>
    <w:p w:rsidR="003825DA" w:rsidRDefault="003825DA" w:rsidP="003825DA">
      <w:pPr>
        <w:jc w:val="both"/>
        <w:rPr>
          <w:sz w:val="28"/>
          <w:szCs w:val="28"/>
        </w:rPr>
      </w:pPr>
    </w:p>
    <w:p w:rsidR="003825DA" w:rsidRDefault="003825DA" w:rsidP="003825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сельского поселения</w:t>
      </w:r>
    </w:p>
    <w:p w:rsidR="003825DA" w:rsidRPr="003825DA" w:rsidRDefault="003825DA" w:rsidP="003825DA">
      <w:pPr>
        <w:jc w:val="both"/>
        <w:rPr>
          <w:sz w:val="28"/>
          <w:szCs w:val="28"/>
        </w:rPr>
        <w:sectPr w:rsidR="003825DA" w:rsidRPr="003825DA" w:rsidSect="003825DA">
          <w:headerReference w:type="even" r:id="rId8"/>
          <w:pgSz w:w="11906" w:h="16838"/>
          <w:pgMar w:top="284" w:right="567" w:bottom="1134" w:left="1701" w:header="284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С.А.Пашенцева</w:t>
      </w:r>
      <w:proofErr w:type="spellEnd"/>
    </w:p>
    <w:tbl>
      <w:tblPr>
        <w:tblpPr w:leftFromText="180" w:rightFromText="180" w:horzAnchor="margin" w:tblpY="326"/>
        <w:tblW w:w="9869" w:type="dxa"/>
        <w:tblLook w:val="04A0" w:firstRow="1" w:lastRow="0" w:firstColumn="1" w:lastColumn="0" w:noHBand="0" w:noVBand="1"/>
      </w:tblPr>
      <w:tblGrid>
        <w:gridCol w:w="5133"/>
        <w:gridCol w:w="4736"/>
      </w:tblGrid>
      <w:tr w:rsidR="003B4A38" w:rsidRPr="003B4A38" w:rsidTr="003B4A38">
        <w:trPr>
          <w:trHeight w:val="3073"/>
        </w:trPr>
        <w:tc>
          <w:tcPr>
            <w:tcW w:w="5133" w:type="dxa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3B4A38" w:rsidRPr="003B4A38" w:rsidRDefault="003B4A38" w:rsidP="003B4A38">
            <w:pPr>
              <w:suppressAutoHyphens/>
              <w:autoSpaceDN w:val="0"/>
              <w:snapToGrid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B4A38">
              <w:rPr>
                <w:sz w:val="28"/>
                <w:szCs w:val="28"/>
                <w:lang w:eastAsia="ar-SA"/>
              </w:rPr>
              <w:t xml:space="preserve">     </w:t>
            </w:r>
            <w:r w:rsidRPr="003B4A38">
              <w:rPr>
                <w:color w:val="000000" w:themeColor="text1"/>
                <w:sz w:val="28"/>
                <w:szCs w:val="28"/>
                <w:lang w:eastAsia="ar-SA"/>
              </w:rPr>
              <w:t xml:space="preserve">ПРИЛОЖЕНИЕ </w:t>
            </w:r>
          </w:p>
          <w:p w:rsidR="003B4A38" w:rsidRPr="003B4A38" w:rsidRDefault="003B4A38" w:rsidP="003B4A38">
            <w:pPr>
              <w:suppressAutoHyphens/>
              <w:autoSpaceDN w:val="0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3B4A38" w:rsidRPr="003B4A38" w:rsidRDefault="003B4A38" w:rsidP="003B4A38">
            <w:pPr>
              <w:suppressAutoHyphens/>
              <w:autoSpaceDN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B4A38">
              <w:rPr>
                <w:color w:val="000000" w:themeColor="text1"/>
                <w:sz w:val="28"/>
                <w:szCs w:val="28"/>
                <w:lang w:eastAsia="ar-SA"/>
              </w:rPr>
              <w:t xml:space="preserve">    УТВЕРЖДЕН</w:t>
            </w:r>
          </w:p>
          <w:p w:rsidR="003B4A38" w:rsidRPr="003B4A38" w:rsidRDefault="003B4A38" w:rsidP="003B4A38">
            <w:pPr>
              <w:suppressAutoHyphens/>
              <w:autoSpaceDN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B4A38">
              <w:rPr>
                <w:color w:val="000000" w:themeColor="text1"/>
                <w:sz w:val="28"/>
                <w:szCs w:val="28"/>
                <w:lang w:eastAsia="ar-SA"/>
              </w:rPr>
              <w:t xml:space="preserve">      постановлением администрации</w:t>
            </w:r>
          </w:p>
          <w:p w:rsidR="003B4A38" w:rsidRPr="003B4A38" w:rsidRDefault="003B4A38" w:rsidP="003B4A38">
            <w:pPr>
              <w:suppressAutoHyphens/>
              <w:autoSpaceDN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B4A38">
              <w:rPr>
                <w:color w:val="000000" w:themeColor="text1"/>
                <w:sz w:val="28"/>
                <w:szCs w:val="28"/>
                <w:lang w:eastAsia="ar-SA"/>
              </w:rPr>
              <w:t xml:space="preserve">     Отрадненского сельского поселения </w:t>
            </w:r>
          </w:p>
          <w:p w:rsidR="003B4A38" w:rsidRPr="003B4A38" w:rsidRDefault="003B4A38" w:rsidP="003B4A38">
            <w:pPr>
              <w:suppressAutoHyphens/>
              <w:autoSpaceDN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B4A38">
              <w:rPr>
                <w:color w:val="000000" w:themeColor="text1"/>
                <w:sz w:val="28"/>
                <w:szCs w:val="28"/>
                <w:lang w:eastAsia="ar-SA"/>
              </w:rPr>
              <w:t xml:space="preserve">  Тихорецкого района</w:t>
            </w:r>
          </w:p>
          <w:p w:rsidR="003B4A38" w:rsidRPr="003B4A38" w:rsidRDefault="003B4A38" w:rsidP="003B4A38">
            <w:pPr>
              <w:suppressAutoHyphens/>
              <w:autoSpaceDN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3B4A38">
              <w:rPr>
                <w:color w:val="000000" w:themeColor="text1"/>
                <w:sz w:val="28"/>
                <w:szCs w:val="28"/>
                <w:lang w:eastAsia="ar-SA"/>
              </w:rPr>
              <w:t>от _________ № _____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A38">
        <w:rPr>
          <w:caps/>
          <w:sz w:val="28"/>
          <w:szCs w:val="28"/>
        </w:rPr>
        <w:t xml:space="preserve">Порядок </w:t>
      </w:r>
    </w:p>
    <w:p w:rsidR="003B4A38" w:rsidRPr="003B4A38" w:rsidRDefault="003B4A38" w:rsidP="003B4A38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3B4A38">
        <w:rPr>
          <w:sz w:val="28"/>
          <w:szCs w:val="28"/>
        </w:rPr>
        <w:t xml:space="preserve">разработки, утверждения и реализации ведомственных целевых программ в </w:t>
      </w:r>
      <w:proofErr w:type="spellStart"/>
      <w:r w:rsidRPr="003B4A38">
        <w:rPr>
          <w:sz w:val="28"/>
          <w:szCs w:val="28"/>
          <w:lang w:eastAsia="ar-SA"/>
        </w:rPr>
        <w:t>Отрадненском</w:t>
      </w:r>
      <w:proofErr w:type="spellEnd"/>
      <w:r w:rsidRPr="003B4A38">
        <w:rPr>
          <w:sz w:val="28"/>
          <w:szCs w:val="28"/>
          <w:lang w:eastAsia="ar-SA"/>
        </w:rPr>
        <w:t xml:space="preserve"> сельском поселении </w:t>
      </w:r>
    </w:p>
    <w:p w:rsidR="003B4A38" w:rsidRPr="003B4A38" w:rsidRDefault="003B4A38" w:rsidP="003B4A38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3B4A38">
        <w:rPr>
          <w:sz w:val="28"/>
          <w:szCs w:val="28"/>
          <w:lang w:eastAsia="ar-SA"/>
        </w:rPr>
        <w:t xml:space="preserve">  Тихорецкого района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sub_2001"/>
      <w:r w:rsidRPr="003B4A38">
        <w:rPr>
          <w:sz w:val="28"/>
          <w:szCs w:val="28"/>
        </w:rPr>
        <w:t>1. Основные понятия и термины</w:t>
      </w:r>
    </w:p>
    <w:bookmarkEnd w:id="0"/>
    <w:p w:rsidR="003B4A38" w:rsidRPr="003B4A38" w:rsidRDefault="003B4A38" w:rsidP="003B4A38">
      <w:pPr>
        <w:widowControl w:val="0"/>
        <w:autoSpaceDE w:val="0"/>
        <w:autoSpaceDN w:val="0"/>
        <w:adjustRightInd w:val="0"/>
      </w:pPr>
    </w:p>
    <w:p w:rsidR="003B4A38" w:rsidRPr="003B4A38" w:rsidRDefault="003B4A38" w:rsidP="003B4A38">
      <w:pPr>
        <w:suppressAutoHyphens/>
        <w:autoSpaceDN w:val="0"/>
        <w:jc w:val="both"/>
        <w:rPr>
          <w:sz w:val="28"/>
          <w:szCs w:val="28"/>
          <w:lang w:eastAsia="ar-SA"/>
        </w:rPr>
      </w:pPr>
      <w:bookmarkStart w:id="1" w:name="sub_20011"/>
      <w:r w:rsidRPr="003B4A38">
        <w:rPr>
          <w:sz w:val="28"/>
          <w:szCs w:val="28"/>
        </w:rPr>
        <w:tab/>
      </w:r>
      <w:proofErr w:type="gramStart"/>
      <w:r w:rsidRPr="003B4A38">
        <w:rPr>
          <w:sz w:val="28"/>
          <w:szCs w:val="28"/>
        </w:rPr>
        <w:t xml:space="preserve">1.1.Настоящий Порядок разработки, утверждения и реализации ведомственных целевых программ в </w:t>
      </w:r>
      <w:proofErr w:type="spellStart"/>
      <w:r w:rsidRPr="003B4A38">
        <w:rPr>
          <w:sz w:val="28"/>
          <w:szCs w:val="28"/>
          <w:lang w:eastAsia="ar-SA"/>
        </w:rPr>
        <w:t>Отрадненском</w:t>
      </w:r>
      <w:proofErr w:type="spellEnd"/>
      <w:r w:rsidRPr="003B4A38">
        <w:rPr>
          <w:sz w:val="28"/>
          <w:szCs w:val="28"/>
          <w:lang w:eastAsia="ar-SA"/>
        </w:rPr>
        <w:t xml:space="preserve"> сельском поселении Тихорецкого района </w:t>
      </w:r>
      <w:r w:rsidRPr="003B4A38">
        <w:rPr>
          <w:sz w:val="28"/>
          <w:szCs w:val="28"/>
        </w:rPr>
        <w:t xml:space="preserve">(далее - Порядок) определяет основные требования к процедуре разработки, утверждения и реализации </w:t>
      </w:r>
      <w:hyperlink r:id="rId9" w:history="1">
        <w:r w:rsidRPr="003B4A38">
          <w:rPr>
            <w:color w:val="000000"/>
            <w:sz w:val="28"/>
            <w:szCs w:val="28"/>
          </w:rPr>
          <w:t>ведомственных целевых программ</w:t>
        </w:r>
      </w:hyperlink>
      <w:r w:rsidRPr="003B4A38">
        <w:rPr>
          <w:sz w:val="28"/>
          <w:szCs w:val="28"/>
        </w:rPr>
        <w:t xml:space="preserve">, направленных на   обеспечение достижения целей и решения задач социально-экономического развития, повышение результативности расходов бюджета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 xml:space="preserve"> (далее - местный бюджет).</w:t>
      </w:r>
      <w:proofErr w:type="gramEnd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20012"/>
      <w:bookmarkEnd w:id="1"/>
      <w:r w:rsidRPr="003B4A38">
        <w:rPr>
          <w:sz w:val="28"/>
          <w:szCs w:val="28"/>
        </w:rPr>
        <w:t>1.2.В настоящем Порядке используются следующие понятия и термины:</w:t>
      </w:r>
      <w:bookmarkStart w:id="3" w:name="sub_1209"/>
      <w:r w:rsidRPr="003B4A38">
        <w:rPr>
          <w:sz w:val="28"/>
          <w:szCs w:val="28"/>
        </w:rPr>
        <w:t xml:space="preserve"> 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sub_1210"/>
      <w:bookmarkEnd w:id="3"/>
      <w:r w:rsidRPr="003B4A38">
        <w:rPr>
          <w:sz w:val="28"/>
          <w:szCs w:val="28"/>
        </w:rPr>
        <w:t>ведомственная целевая программа - утвержденный (планируемый к утверждению) комплекс мероприятий (направлений расходования бюджетных средств) на срок не более трех лет, направленных на решение конкретной тактической задачи в области развития соответствующей сферы деятельности (в том числе на исполнение действующих законов Краснодарского края и иных нормативных правовых актов);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2101"/>
      <w:bookmarkEnd w:id="2"/>
      <w:bookmarkEnd w:id="4"/>
      <w:r w:rsidRPr="003B4A38">
        <w:rPr>
          <w:sz w:val="28"/>
          <w:szCs w:val="28"/>
        </w:rPr>
        <w:t>индикаторы целей программы - индикаторы, характеризующие эффект от реализации мероприятий для внешнего потребителя;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2102"/>
      <w:bookmarkEnd w:id="5"/>
      <w:r w:rsidRPr="003B4A38">
        <w:rPr>
          <w:sz w:val="28"/>
          <w:szCs w:val="28"/>
        </w:rPr>
        <w:t xml:space="preserve">показатели непосредственных результатов - показатели, характеризующие в числовом виде объем предоставленных услуг; 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sub_2104"/>
      <w:bookmarkEnd w:id="6"/>
      <w:r w:rsidRPr="003B4A38">
        <w:rPr>
          <w:sz w:val="28"/>
          <w:szCs w:val="28"/>
        </w:rPr>
        <w:t>экономическая эффективность - соотношение показателей непосредственных результатов реализации программных мероприятий с затратами на их достижение.</w:t>
      </w:r>
    </w:p>
    <w:bookmarkEnd w:id="7"/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1.3.Иные понятия и термины используются в </w:t>
      </w:r>
      <w:hyperlink r:id="rId10" w:anchor="sub_10012" w:history="1">
        <w:r w:rsidRPr="003B4A38">
          <w:rPr>
            <w:color w:val="000000" w:themeColor="text1"/>
            <w:sz w:val="28"/>
            <w:szCs w:val="28"/>
          </w:rPr>
          <w:t>значениях</w:t>
        </w:r>
      </w:hyperlink>
      <w:r w:rsidRPr="003B4A38">
        <w:rPr>
          <w:color w:val="000000" w:themeColor="text1"/>
          <w:sz w:val="28"/>
          <w:szCs w:val="28"/>
        </w:rPr>
        <w:t xml:space="preserve">, установленных </w:t>
      </w:r>
      <w:hyperlink r:id="rId11" w:history="1">
        <w:r w:rsidRPr="003B4A38">
          <w:rPr>
            <w:color w:val="000000" w:themeColor="text1"/>
            <w:sz w:val="28"/>
            <w:szCs w:val="28"/>
          </w:rPr>
          <w:t>бюджетным законодательством</w:t>
        </w:r>
      </w:hyperlink>
      <w:r w:rsidRPr="003B4A38">
        <w:rPr>
          <w:color w:val="000000" w:themeColor="text1"/>
          <w:sz w:val="28"/>
          <w:szCs w:val="28"/>
        </w:rPr>
        <w:t xml:space="preserve"> Российской Федерации</w:t>
      </w:r>
      <w:r w:rsidRPr="003B4A38">
        <w:rPr>
          <w:sz w:val="28"/>
          <w:szCs w:val="28"/>
        </w:rPr>
        <w:t>, нормативными правовыми актами Краснодарского края.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sub_2002"/>
      <w:r w:rsidRPr="003B4A38">
        <w:rPr>
          <w:sz w:val="28"/>
          <w:szCs w:val="28"/>
        </w:rPr>
        <w:lastRenderedPageBreak/>
        <w:t>2.Общие положения</w:t>
      </w:r>
    </w:p>
    <w:bookmarkEnd w:id="8"/>
    <w:p w:rsidR="003B4A38" w:rsidRPr="003B4A38" w:rsidRDefault="003B4A38" w:rsidP="003B4A38">
      <w:pPr>
        <w:widowControl w:val="0"/>
        <w:autoSpaceDE w:val="0"/>
        <w:autoSpaceDN w:val="0"/>
        <w:adjustRightInd w:val="0"/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2.1.Ведомственная целевая программа разрабатывается администрацией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>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2.2.Ведомственная целевая программа формируется в соответствии с макетом, являющимся </w:t>
      </w:r>
      <w:hyperlink r:id="rId12" w:anchor="sub_21" w:history="1">
        <w:r w:rsidRPr="003B4A38">
          <w:rPr>
            <w:sz w:val="28"/>
            <w:szCs w:val="28"/>
          </w:rPr>
          <w:t>приложением № 1</w:t>
        </w:r>
      </w:hyperlink>
      <w:r w:rsidRPr="003B4A38">
        <w:rPr>
          <w:sz w:val="28"/>
          <w:szCs w:val="28"/>
        </w:rPr>
        <w:t xml:space="preserve"> к настоящему Порядку.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200223"/>
      <w:r w:rsidRPr="003B4A38">
        <w:rPr>
          <w:sz w:val="28"/>
          <w:szCs w:val="28"/>
        </w:rPr>
        <w:t>2.3.Мероприятия ведомственной целевой программы не могут дублировать мероприятия других муниципальных программ</w:t>
      </w:r>
      <w:bookmarkEnd w:id="9"/>
      <w:r w:rsidRPr="003B4A38">
        <w:rPr>
          <w:sz w:val="28"/>
          <w:szCs w:val="28"/>
        </w:rPr>
        <w:t>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2.4.Ведомственная целевая программа не подлежит разделению на подпрограммы.</w:t>
      </w:r>
      <w:bookmarkStart w:id="10" w:name="sub_200225"/>
    </w:p>
    <w:bookmarkEnd w:id="10"/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2.5.Предложения по объемам осуществляемых за счет средств местного бюджета расходов на реализацию ведомственных целевых программ в целом и каждого из мероприятий подготавливаются в соответствии с действующей </w:t>
      </w:r>
      <w:hyperlink r:id="rId13" w:history="1">
        <w:r w:rsidRPr="003B4A38">
          <w:rPr>
            <w:sz w:val="28"/>
            <w:szCs w:val="28"/>
          </w:rPr>
          <w:t>классификацией</w:t>
        </w:r>
      </w:hyperlink>
      <w:r w:rsidRPr="003B4A38">
        <w:rPr>
          <w:sz w:val="28"/>
          <w:szCs w:val="28"/>
        </w:rPr>
        <w:t xml:space="preserve"> расходов бюджетов Российской Федерации с расчетами и обоснованиями на весь период реализации ведомственной целевой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2.6.Ведомственная целевая программа может формироваться в рамках бюджета действующих и бюджета принимаемых обязательств.</w:t>
      </w:r>
      <w:bookmarkStart w:id="11" w:name="sub_2003"/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3.Формирование ведомственной целевой программы</w:t>
      </w:r>
    </w:p>
    <w:bookmarkEnd w:id="11"/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3.1.Решение о разработке ведомственной целевой программы принимается постановлением администрации </w:t>
      </w:r>
      <w:bookmarkStart w:id="12" w:name="sub_20032"/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района.</w:t>
      </w:r>
      <w:r w:rsidRPr="003B4A38">
        <w:rPr>
          <w:sz w:val="28"/>
          <w:szCs w:val="28"/>
        </w:rPr>
        <w:t xml:space="preserve"> </w:t>
      </w:r>
      <w:bookmarkStart w:id="13" w:name="sub_200322"/>
      <w:bookmarkEnd w:id="12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bookmarkStart w:id="14" w:name="sub_20033"/>
      <w:bookmarkEnd w:id="13"/>
      <w:r w:rsidRPr="003B4A38">
        <w:rPr>
          <w:sz w:val="28"/>
          <w:szCs w:val="28"/>
        </w:rPr>
        <w:t>3.2.</w:t>
      </w:r>
      <w:bookmarkStart w:id="15" w:name="sub_200332"/>
      <w:bookmarkEnd w:id="14"/>
      <w:r w:rsidRPr="003B4A38">
        <w:rPr>
          <w:sz w:val="28"/>
          <w:szCs w:val="28"/>
        </w:rPr>
        <w:t xml:space="preserve"> Экспертиза проводится в течение 7 рабочих дней</w:t>
      </w:r>
      <w:r w:rsidRPr="003B4A38">
        <w:rPr>
          <w:b/>
          <w:sz w:val="28"/>
          <w:szCs w:val="28"/>
        </w:rPr>
        <w:t xml:space="preserve">. </w:t>
      </w:r>
      <w:bookmarkEnd w:id="15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3.3.Разногласия по целям и </w:t>
      </w:r>
      <w:hyperlink r:id="rId14" w:anchor="sub_2101" w:history="1">
        <w:r w:rsidRPr="003B4A38">
          <w:rPr>
            <w:sz w:val="28"/>
            <w:szCs w:val="28"/>
          </w:rPr>
          <w:t>индикаторам</w:t>
        </w:r>
      </w:hyperlink>
      <w:r w:rsidRPr="003B4A38">
        <w:rPr>
          <w:sz w:val="28"/>
          <w:szCs w:val="28"/>
        </w:rPr>
        <w:t xml:space="preserve"> ведомственных целевых программ, по вопросам финансового обеспечения ведомственных целевых программ выносятся специалистом администрации на рассмотрение </w:t>
      </w:r>
      <w:hyperlink r:id="rId15" w:history="1">
        <w:r w:rsidRPr="003B4A38">
          <w:rPr>
            <w:sz w:val="28"/>
            <w:szCs w:val="28"/>
          </w:rPr>
          <w:t>советом</w:t>
        </w:r>
      </w:hyperlink>
      <w:r w:rsidRPr="003B4A38">
        <w:rPr>
          <w:sz w:val="28"/>
          <w:szCs w:val="28"/>
        </w:rPr>
        <w:t xml:space="preserve"> </w:t>
      </w:r>
      <w:bookmarkStart w:id="16" w:name="sub_20036"/>
      <w:r w:rsidRPr="003B4A38">
        <w:rPr>
          <w:sz w:val="28"/>
          <w:szCs w:val="28"/>
        </w:rPr>
        <w:t>Отрадненского сельского поселения  (далее - Совет).</w:t>
      </w:r>
    </w:p>
    <w:bookmarkEnd w:id="16"/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3.4.Ведомственные целевые программы после согласования   утверждаются постановлением администрации сельского поселения сроком до трех лет с назначением должностного лица, ответственного за реализацию ведомственной целевой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Внесение изменений в ведомственные целевые программы,   осуществляется в порядке, установленном для утверждения данных программ.</w:t>
      </w:r>
      <w:bookmarkStart w:id="17" w:name="sub_200363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При внесении изменений в ведомственную целевую программу значения показателей ведомственной целевой программы, относящиеся к прошедшим периодам реализации ведомственной целевой программы, изменению не подлежат.</w:t>
      </w:r>
      <w:bookmarkEnd w:id="17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3.5.Ведомственной целевой программе по согласованию с финансовым управлением может присваиваться отдельный код бюджетной классификации.</w:t>
      </w:r>
      <w:bookmarkStart w:id="18" w:name="sub_20037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3.6.Ответственный специалист администрации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 xml:space="preserve"> организует размещение на официальном сайте администрации  в информационно-телекоммуникационной сети «Интернет» (далее – официальный сайт) текста утвержденной ведомственной целевой программы в 3-дневный срок после утверждения ведомственной целевой </w:t>
      </w:r>
      <w:r w:rsidRPr="003B4A38">
        <w:rPr>
          <w:sz w:val="28"/>
          <w:szCs w:val="28"/>
        </w:rPr>
        <w:lastRenderedPageBreak/>
        <w:t xml:space="preserve">программы. </w:t>
      </w:r>
      <w:bookmarkEnd w:id="18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3.7.Уточнение параметров утверждаемых ведомственных целевых программ, в том числе </w:t>
      </w:r>
      <w:hyperlink r:id="rId16" w:anchor="sub_2101" w:history="1">
        <w:r w:rsidRPr="003B4A38">
          <w:rPr>
            <w:sz w:val="28"/>
            <w:szCs w:val="28"/>
          </w:rPr>
          <w:t>индикаторов целей программы</w:t>
        </w:r>
      </w:hyperlink>
      <w:r w:rsidRPr="003B4A38">
        <w:rPr>
          <w:sz w:val="28"/>
          <w:szCs w:val="28"/>
        </w:rPr>
        <w:t>, осуществляется в порядке, установленном для утверждения данных программ.</w:t>
      </w:r>
      <w:bookmarkStart w:id="19" w:name="sub_200310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3.8.Досрочное прекращение реализации ведомственной целевой программы осуществляется </w:t>
      </w:r>
      <w:bookmarkEnd w:id="19"/>
      <w:r w:rsidRPr="003B4A38">
        <w:rPr>
          <w:sz w:val="28"/>
          <w:szCs w:val="28"/>
        </w:rPr>
        <w:t xml:space="preserve">  по результатам мониторинга и оценки эффективности ее реализации.</w:t>
      </w:r>
      <w:bookmarkStart w:id="20" w:name="sub_200312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3.9.Ведомственные целевые программы разрабатываются и утверждаются до 15 октября года, соответствующего году принятия решения Совета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 xml:space="preserve"> о бюджете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 xml:space="preserve"> на очередной финансовый год и на плановый период.</w:t>
      </w:r>
    </w:p>
    <w:bookmarkEnd w:id="20"/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B4A38">
        <w:rPr>
          <w:sz w:val="28"/>
          <w:szCs w:val="28"/>
        </w:rPr>
        <w:t xml:space="preserve">В случае утверждения ведомственных целевых программ после указанного в абзаце первом настоящего пункта срока, муниципальные правовые акты, которыми утверждены ведомственные целевые программы, вступают в силу после внесения соответствующих изменений в решение совета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 xml:space="preserve"> о бюджете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 xml:space="preserve"> на текущий финансовый год и на плановый период.</w:t>
      </w:r>
      <w:bookmarkStart w:id="21" w:name="sub_2004"/>
      <w:proofErr w:type="gramEnd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 xml:space="preserve">4.Реализация и </w:t>
      </w:r>
      <w:proofErr w:type="gramStart"/>
      <w:r w:rsidRPr="003B4A38">
        <w:rPr>
          <w:sz w:val="28"/>
          <w:szCs w:val="28"/>
        </w:rPr>
        <w:t>контроль за</w:t>
      </w:r>
      <w:proofErr w:type="gramEnd"/>
      <w:r w:rsidRPr="003B4A38">
        <w:rPr>
          <w:sz w:val="28"/>
          <w:szCs w:val="28"/>
        </w:rPr>
        <w:t xml:space="preserve"> выполнением ведомственной целевой программы</w:t>
      </w:r>
      <w:bookmarkEnd w:id="21"/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4.1.Ведомственная целевая программа реализуется </w:t>
      </w:r>
      <w:bookmarkStart w:id="22" w:name="sub_20042"/>
      <w:r w:rsidRPr="003B4A38">
        <w:rPr>
          <w:sz w:val="28"/>
          <w:szCs w:val="28"/>
        </w:rPr>
        <w:t xml:space="preserve">администрацией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4.2.</w:t>
      </w:r>
      <w:proofErr w:type="gramStart"/>
      <w:r w:rsidRPr="003B4A38">
        <w:rPr>
          <w:sz w:val="28"/>
          <w:szCs w:val="28"/>
        </w:rPr>
        <w:t>Контроль за</w:t>
      </w:r>
      <w:proofErr w:type="gramEnd"/>
      <w:r w:rsidRPr="003B4A38">
        <w:rPr>
          <w:sz w:val="28"/>
          <w:szCs w:val="28"/>
        </w:rPr>
        <w:t xml:space="preserve"> ходом реализации ведомственной целевой программы осуществляется </w:t>
      </w:r>
      <w:bookmarkStart w:id="23" w:name="sub_200422"/>
      <w:bookmarkEnd w:id="22"/>
      <w:r w:rsidRPr="003B4A38">
        <w:rPr>
          <w:sz w:val="28"/>
          <w:szCs w:val="28"/>
        </w:rPr>
        <w:t>администрацией</w:t>
      </w:r>
      <w:r w:rsidRPr="003B4A38">
        <w:rPr>
          <w:sz w:val="28"/>
          <w:szCs w:val="28"/>
          <w:lang w:eastAsia="ar-SA"/>
        </w:rPr>
        <w:t xml:space="preserve"> Отрадненского сельского поселения Тихорецкого района.</w:t>
      </w:r>
      <w:r w:rsidRPr="003B4A38">
        <w:rPr>
          <w:sz w:val="28"/>
          <w:szCs w:val="28"/>
        </w:rPr>
        <w:t xml:space="preserve">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3B4A38">
        <w:rPr>
          <w:color w:val="000000"/>
          <w:sz w:val="28"/>
          <w:szCs w:val="28"/>
        </w:rPr>
        <w:t xml:space="preserve">В целях обеспечения текущего контроля   утверждается сетевой план-график реализации программных мероприятий и  сроки, установленные для ежеквартальной отчетности, сведения о выполнении сетевого плана-графика по форме, предусмотренной </w:t>
      </w:r>
      <w:hyperlink r:id="rId17" w:anchor="sub_222" w:history="1">
        <w:r w:rsidRPr="003B4A38">
          <w:rPr>
            <w:color w:val="000000"/>
            <w:sz w:val="28"/>
            <w:szCs w:val="28"/>
          </w:rPr>
          <w:t>приложением № 2</w:t>
        </w:r>
      </w:hyperlink>
      <w:r w:rsidRPr="003B4A38">
        <w:rPr>
          <w:color w:val="000000"/>
          <w:sz w:val="28"/>
          <w:szCs w:val="28"/>
        </w:rPr>
        <w:t xml:space="preserve"> к настоящему Порядку</w:t>
      </w:r>
      <w:bookmarkStart w:id="24" w:name="sub_200423"/>
      <w:bookmarkEnd w:id="23"/>
      <w:r w:rsidRPr="003B4A38">
        <w:rPr>
          <w:color w:val="000000"/>
          <w:sz w:val="28"/>
          <w:szCs w:val="28"/>
        </w:rPr>
        <w:t>.</w:t>
      </w:r>
    </w:p>
    <w:bookmarkEnd w:id="24"/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4.3.Финансирование расходов на реализацию ведомственной целевой программы осуществляется в порядке, установленном для исполнения местного бюджета.</w:t>
      </w:r>
      <w:bookmarkStart w:id="25" w:name="sub_2005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5.Мониторинг и оценка реализации ведомственных целевых программ</w:t>
      </w:r>
      <w:bookmarkStart w:id="26" w:name="sub_20051"/>
      <w:bookmarkEnd w:id="25"/>
    </w:p>
    <w:bookmarkEnd w:id="26"/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5.1.Ответственный специалист администрации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 xml:space="preserve"> готовит сводный отчет о финансировании, итогах и эффективности реализации мероприятий ведомственных целевых программ и представляет его на рассмотрение </w:t>
      </w:r>
      <w:hyperlink r:id="rId18" w:history="1">
        <w:r w:rsidRPr="003B4A38">
          <w:rPr>
            <w:sz w:val="28"/>
            <w:szCs w:val="28"/>
          </w:rPr>
          <w:t>Совета</w:t>
        </w:r>
      </w:hyperlink>
      <w:r w:rsidRPr="003B4A38">
        <w:rPr>
          <w:sz w:val="28"/>
          <w:szCs w:val="28"/>
        </w:rPr>
        <w:t>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5.2.Основные сведения из отчета размещаются на официальном сайте.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5.3.На основании результатов мониторинга ведомственных целевых программ,   Советом принимаются следующие решения: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решение об увеличении доли местного бюджета в финансировании </w:t>
      </w:r>
      <w:r w:rsidRPr="003B4A38">
        <w:rPr>
          <w:sz w:val="28"/>
          <w:szCs w:val="28"/>
        </w:rPr>
        <w:lastRenderedPageBreak/>
        <w:t>ведомственной целевой программы в последующих периодах ее реализации;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решение о приостановлении реализации ведомственной целевой программы;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решение о реструктуризации ведомственной целевой программы;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решение о разработке новой аналогичной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6.Прочие положения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За нарушение настоящего Порядка муниципальные служащие администрации </w:t>
      </w:r>
      <w:r w:rsidRPr="003B4A38">
        <w:rPr>
          <w:sz w:val="28"/>
          <w:szCs w:val="28"/>
          <w:lang w:eastAsia="ar-SA"/>
        </w:rPr>
        <w:t>Отрадненского сельского поселения Тихорецкого района</w:t>
      </w:r>
      <w:r w:rsidRPr="003B4A38">
        <w:rPr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Специалист администрации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B4A38">
        <w:rPr>
          <w:sz w:val="28"/>
          <w:szCs w:val="28"/>
          <w:lang w:eastAsia="ar-SA"/>
        </w:rPr>
        <w:t xml:space="preserve">Отрадненского сельского поселения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B4A38">
        <w:rPr>
          <w:sz w:val="28"/>
          <w:szCs w:val="28"/>
          <w:lang w:eastAsia="ar-SA"/>
        </w:rPr>
        <w:t xml:space="preserve">Тихорецкого района                                                                             </w:t>
      </w:r>
      <w:proofErr w:type="spellStart"/>
      <w:r w:rsidRPr="003B4A38">
        <w:rPr>
          <w:sz w:val="28"/>
          <w:szCs w:val="28"/>
          <w:lang w:eastAsia="ar-SA"/>
        </w:rPr>
        <w:t>Л.В.Калошина</w:t>
      </w:r>
      <w:proofErr w:type="spellEnd"/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B4A38" w:rsidRPr="003B4A38" w:rsidTr="003B4A38">
        <w:tc>
          <w:tcPr>
            <w:tcW w:w="4926" w:type="dxa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B4A38">
              <w:rPr>
                <w:sz w:val="28"/>
                <w:szCs w:val="28"/>
              </w:rPr>
              <w:t>ПРИЛОЖЕНИЕ № 1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B4A38">
              <w:rPr>
                <w:sz w:val="28"/>
                <w:szCs w:val="28"/>
              </w:rPr>
              <w:t xml:space="preserve">к Порядку разработки, утверждения и реализации ведомственных целевых программ в </w:t>
            </w:r>
            <w:proofErr w:type="spellStart"/>
            <w:r w:rsidRPr="003B4A38">
              <w:rPr>
                <w:sz w:val="28"/>
                <w:szCs w:val="28"/>
              </w:rPr>
              <w:t>Отрадненском</w:t>
            </w:r>
            <w:proofErr w:type="spellEnd"/>
            <w:r w:rsidRPr="003B4A38">
              <w:rPr>
                <w:sz w:val="28"/>
                <w:szCs w:val="28"/>
              </w:rPr>
              <w:t xml:space="preserve"> сельском поселении Тихорецкого района 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МАКЕТ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ведомственной целевой программы</w:t>
      </w:r>
      <w:bookmarkStart w:id="27" w:name="sub_21001"/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1.Паспорт ведомственной целевой программы</w:t>
      </w:r>
      <w:bookmarkEnd w:id="27"/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1.Наименование ведомственной целевой программы (далее - программа).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2.Основание для разработки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В данном пункте необходимо представить ссылку на нормативный правовой акт, являющийся основанием для разработки программы (наименование, номер и дата).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3.Наименование   распорядителя бюджетных средств.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4.Цель и задачи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В данный пун</w:t>
      </w:r>
      <w:proofErr w:type="gramStart"/>
      <w:r w:rsidRPr="003B4A38">
        <w:rPr>
          <w:sz w:val="28"/>
          <w:szCs w:val="28"/>
        </w:rPr>
        <w:t>кт вкл</w:t>
      </w:r>
      <w:proofErr w:type="gramEnd"/>
      <w:r w:rsidRPr="003B4A38">
        <w:rPr>
          <w:sz w:val="28"/>
          <w:szCs w:val="28"/>
        </w:rPr>
        <w:t>ючаются формулировки цели и задач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Программа имеет одну цель, достижению которой способствует решение нескольких (от двух до пяти) конкретных задач.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5.Сроки и этапы реализации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Сроки реализации программы не могут превышать трех лет.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Сроки реализации программы разделяются на этапы, по окончании которых будут достигаться промежуточные результаты программы.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6.Объемы и источники финансирования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Объемы финансирования (в тыс. руб.) представляются с разбивкой по источникам финансирования и по годам.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В случае если часть мероприятий программы планируется к финансированию из бюджета принимаемых обязательств, объемы финансирования приводятся в двух вариантах (инерционный вариант - за счет бюджета действующих обязательств и вариант полной реализации - с учетом средств из бюджета принимаемых обязательств).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Данные по объемам финансирования представляются в приведенной ниже табличной форме. В прочих расходах могут отражаться любые виды расходов, кроме капитальных вложений и расходов на научно-исследовательские опытно-конструкторские работы (далее - НИОКР).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Включение в программу иных источников финансирования помимо </w:t>
      </w:r>
      <w:r w:rsidRPr="003B4A38">
        <w:rPr>
          <w:sz w:val="28"/>
          <w:szCs w:val="28"/>
        </w:rPr>
        <w:lastRenderedPageBreak/>
        <w:t xml:space="preserve">местного бюджета возможно только при документальном их подтверждении (подписанные соглашения, договоры, гарантийные письма, утвержденные федеральные и краевые программы).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108"/>
        <w:gridCol w:w="1510"/>
        <w:gridCol w:w="1108"/>
        <w:gridCol w:w="1509"/>
        <w:gridCol w:w="1108"/>
        <w:gridCol w:w="1475"/>
      </w:tblGrid>
      <w:tr w:rsidR="003B4A38" w:rsidRPr="003B4A38" w:rsidTr="003B4A3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Источник финансирования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1-й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2-й год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3-й год</w:t>
            </w:r>
          </w:p>
        </w:tc>
      </w:tr>
      <w:tr w:rsidR="003B4A38" w:rsidRPr="003B4A38" w:rsidTr="003B4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A38" w:rsidRPr="003B4A38" w:rsidRDefault="003B4A38" w:rsidP="003B4A3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БДО</w:t>
            </w:r>
            <w:proofErr w:type="gramStart"/>
            <w:r w:rsidRPr="003B4A38">
              <w:t xml:space="preserve"> (</w:t>
            </w:r>
            <w:r w:rsidRPr="003B4A38">
              <w:rPr>
                <w:lang w:val="en-US"/>
              </w:rPr>
              <w:t>*</w:t>
            </w:r>
            <w:r w:rsidRPr="003B4A38"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БДО + БПО</w:t>
            </w:r>
            <w:proofErr w:type="gramStart"/>
            <w:r w:rsidRPr="003B4A38">
              <w:t xml:space="preserve"> (**)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БДО</w:t>
            </w:r>
            <w:proofErr w:type="gramStart"/>
            <w:r w:rsidRPr="003B4A38">
              <w:t xml:space="preserve"> (</w:t>
            </w:r>
            <w:r w:rsidRPr="003B4A38">
              <w:rPr>
                <w:lang w:val="en-US"/>
              </w:rPr>
              <w:t>*</w:t>
            </w:r>
            <w:r w:rsidRPr="003B4A38"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БДО + БПО</w:t>
            </w:r>
            <w:proofErr w:type="gramStart"/>
            <w:r w:rsidRPr="003B4A38">
              <w:t xml:space="preserve"> (**)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БДО</w:t>
            </w:r>
            <w:proofErr w:type="gramStart"/>
            <w:r w:rsidRPr="003B4A38">
              <w:t xml:space="preserve"> (</w:t>
            </w:r>
            <w:r w:rsidRPr="003B4A38">
              <w:rPr>
                <w:lang w:val="en-US"/>
              </w:rPr>
              <w:t>*</w:t>
            </w:r>
            <w:r w:rsidRPr="003B4A38">
              <w:t>)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БДО + БПО</w:t>
            </w:r>
            <w:proofErr w:type="gramStart"/>
            <w:r w:rsidRPr="003B4A38">
              <w:t xml:space="preserve"> (**)</w:t>
            </w:r>
            <w:proofErr w:type="gramEnd"/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 xml:space="preserve">Местный бюджет, 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НИОКР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Краевой бюджет,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НИОКР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Федеральный бюджет,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НИОКР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 xml:space="preserve">Прочие источники, 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НИОКР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Итого,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НИОКР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B4A38" w:rsidRPr="003B4A38" w:rsidTr="003B4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(</w:t>
      </w:r>
      <w:r w:rsidRPr="003B4A38">
        <w:rPr>
          <w:b/>
          <w:bCs/>
          <w:sz w:val="28"/>
          <w:szCs w:val="28"/>
        </w:rPr>
        <w:t>*</w:t>
      </w:r>
      <w:r w:rsidRPr="003B4A38">
        <w:rPr>
          <w:sz w:val="28"/>
          <w:szCs w:val="28"/>
        </w:rPr>
        <w:t>) БДО - при условии финансирования из бюджета действующих обязательств.</w:t>
      </w:r>
      <w:bookmarkStart w:id="28" w:name="sub_2000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(</w:t>
      </w:r>
      <w:r w:rsidRPr="003B4A38">
        <w:rPr>
          <w:b/>
          <w:bCs/>
          <w:sz w:val="28"/>
          <w:szCs w:val="28"/>
        </w:rPr>
        <w:t>**</w:t>
      </w:r>
      <w:r w:rsidRPr="003B4A38">
        <w:rPr>
          <w:sz w:val="28"/>
          <w:szCs w:val="28"/>
        </w:rPr>
        <w:t xml:space="preserve">) БДО + БПО - при условии финансирования с учетом бюджета </w:t>
      </w:r>
      <w:bookmarkEnd w:id="28"/>
      <w:r w:rsidRPr="003B4A38">
        <w:rPr>
          <w:sz w:val="28"/>
          <w:szCs w:val="28"/>
        </w:rPr>
        <w:t>действующих и принимаемых обязательств.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7.Индикаторы целей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В данный пун</w:t>
      </w:r>
      <w:proofErr w:type="gramStart"/>
      <w:r w:rsidRPr="003B4A38">
        <w:rPr>
          <w:sz w:val="28"/>
          <w:szCs w:val="28"/>
        </w:rPr>
        <w:t>кт вкл</w:t>
      </w:r>
      <w:proofErr w:type="gramEnd"/>
      <w:r w:rsidRPr="003B4A38">
        <w:rPr>
          <w:sz w:val="28"/>
          <w:szCs w:val="28"/>
        </w:rPr>
        <w:t>ючаются индикаторы целей программы, их значения в отчетном периоде и значения индикаторов целей программы по завершении ее реализации.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lastRenderedPageBreak/>
        <w:t>Паспорт программы оформляется в соответствии с данной табличной формой: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ПАСПОРТ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665"/>
      </w:tblGrid>
      <w:tr w:rsidR="003B4A38" w:rsidRPr="003B4A38" w:rsidTr="003B4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Наименование программы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4A38" w:rsidRPr="003B4A38" w:rsidTr="003B4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Основания для разработки программы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4A38" w:rsidRPr="003B4A38" w:rsidTr="003B4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Наименования  распорядителя бюджетных средств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4A38" w:rsidRPr="003B4A38" w:rsidTr="003B4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Цель и задачи программы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4A38" w:rsidRPr="003B4A38" w:rsidTr="003B4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Сроки и этапы реализации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4A38" w:rsidRPr="003B4A38" w:rsidTr="003B4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Объемы и источники финансирования программы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B4A38" w:rsidRPr="003B4A38" w:rsidTr="003B4A3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A38">
              <w:t>Индикаторы целей программы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2.Описание разделов ведомственной целевой программы</w:t>
      </w:r>
      <w:bookmarkStart w:id="29" w:name="sub_21002"/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29"/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Ведомственная целевая программа включает 5 разделов. С целью унификации формата программ разделы 2, 4, 5 заполняются в форме приведенных ниже </w:t>
      </w:r>
      <w:hyperlink r:id="rId19" w:anchor="sub_212" w:history="1">
        <w:r w:rsidRPr="003B4A38">
          <w:rPr>
            <w:sz w:val="28"/>
            <w:szCs w:val="28"/>
            <w:u w:val="single"/>
          </w:rPr>
          <w:t>таблиц</w:t>
        </w:r>
      </w:hyperlink>
      <w:r w:rsidRPr="003B4A38">
        <w:rPr>
          <w:sz w:val="28"/>
          <w:szCs w:val="28"/>
        </w:rPr>
        <w:t>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При необходимости к таблицам прилагаются текстовые комментарии, поясняющие содержание табличных данных.</w:t>
      </w:r>
      <w:bookmarkStart w:id="30" w:name="sub_211"/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Раздел 1. Характеристика проблемы и цель программы</w:t>
      </w:r>
      <w:bookmarkEnd w:id="30"/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Характеристика проблемы, на решение которой </w:t>
      </w:r>
      <w:proofErr w:type="gramStart"/>
      <w:r w:rsidRPr="003B4A38">
        <w:rPr>
          <w:sz w:val="28"/>
          <w:szCs w:val="28"/>
        </w:rPr>
        <w:t>направлена программа содержит</w:t>
      </w:r>
      <w:proofErr w:type="gramEnd"/>
      <w:r w:rsidRPr="003B4A38">
        <w:rPr>
          <w:sz w:val="28"/>
          <w:szCs w:val="28"/>
        </w:rPr>
        <w:t>: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1)перечень проблем, на решение которых направлена данная программа.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При формулировании проблем целесообразно использовать количественные показатели, свидетельствующие о наличии данной проблемы;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2)анализ причин возникновения указанной проблемы, а также обоснование решения проблемы на ведомственном уровне (исключая межведомственный характер проблем);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3)сформулированную цель программы, достижение которой будет способствовать решению выявленных проблем.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Формулировка цели программы содержит: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интегральное количественное значение целевого результата и его планируемую динамику (увеличение или уменьшение до определенного уровня) или качественную характеристику воздействия реализации программы на объект регулирования (потребителей муниципальных услуг);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характеристику объекта регулирования, изменение состояния которого является целью программы;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сроки достижения запланированного интегрального результата;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4)цель (подцель) социально-экономического развития муниципального образования Тихорецкий район (в соответствии с утвержденной системой стратегических целей), достижению которой способствует данная программа;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5)наименование тактической задачи субъекта бюджетного планирования (распорядителя бюджетных средств), на решение которой направлена </w:t>
      </w:r>
      <w:r w:rsidRPr="003B4A38">
        <w:rPr>
          <w:sz w:val="28"/>
          <w:szCs w:val="28"/>
        </w:rPr>
        <w:lastRenderedPageBreak/>
        <w:t>программа.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3B4A38">
        <w:rPr>
          <w:sz w:val="28"/>
          <w:szCs w:val="28"/>
        </w:rPr>
        <w:t>Реализация программы может способствовать достижению только одной стратегической цели социально-экономического развития Отрадненского сельского поселения Тихорецкого района и решению одной тактической задачи  распорядителя бюджетных средств.</w:t>
      </w:r>
      <w:bookmarkStart w:id="31" w:name="sub_212"/>
      <w:r w:rsidRPr="003B4A38">
        <w:rPr>
          <w:rFonts w:ascii="Arial" w:hAnsi="Arial" w:cs="Arial"/>
          <w:sz w:val="26"/>
          <w:szCs w:val="26"/>
        </w:rPr>
        <w:t xml:space="preserve"> </w:t>
      </w:r>
    </w:p>
    <w:bookmarkEnd w:id="31"/>
    <w:p w:rsidR="003B4A38" w:rsidRPr="003B4A38" w:rsidRDefault="003B4A38" w:rsidP="003B4A38">
      <w:pPr>
        <w:rPr>
          <w:rFonts w:ascii="Arial" w:hAnsi="Arial" w:cs="Arial"/>
          <w:sz w:val="26"/>
          <w:szCs w:val="26"/>
        </w:rPr>
        <w:sectPr w:rsidR="003B4A38" w:rsidRPr="003B4A38">
          <w:pgSz w:w="11905" w:h="16837"/>
          <w:pgMar w:top="1134" w:right="567" w:bottom="1134" w:left="1701" w:header="720" w:footer="720" w:gutter="0"/>
          <w:cols w:space="720"/>
        </w:sect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B4A38">
        <w:rPr>
          <w:bCs/>
          <w:sz w:val="28"/>
          <w:szCs w:val="28"/>
        </w:rPr>
        <w:lastRenderedPageBreak/>
        <w:t>Раздел 2.Перечень и описание программных мероприятий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Таблица 1.Перечень и описание программных мероприятий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975"/>
        <w:gridCol w:w="1813"/>
        <w:gridCol w:w="1773"/>
        <w:gridCol w:w="1971"/>
        <w:gridCol w:w="1518"/>
        <w:gridCol w:w="808"/>
        <w:gridCol w:w="792"/>
        <w:gridCol w:w="735"/>
        <w:gridCol w:w="735"/>
        <w:gridCol w:w="864"/>
        <w:gridCol w:w="864"/>
        <w:gridCol w:w="864"/>
      </w:tblGrid>
      <w:tr w:rsidR="003B4A38" w:rsidRPr="003B4A38" w:rsidTr="003B4A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№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B4A38">
              <w:rPr>
                <w:bCs/>
              </w:rPr>
              <w:t>п</w:t>
            </w:r>
            <w:proofErr w:type="gramEnd"/>
            <w:r w:rsidRPr="003B4A38">
              <w:rPr>
                <w:bCs/>
              </w:rPr>
              <w:t>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Наименование варианта финансирования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Наименование мероприятия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Описание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Источник финансирования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Срок реализации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Объем финансирования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Результат реализации мероприятия по годам</w:t>
            </w:r>
          </w:p>
        </w:tc>
      </w:tr>
      <w:tr w:rsidR="003B4A38" w:rsidRPr="003B4A38" w:rsidTr="003B4A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20_г.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20_г.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20_г.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20__г.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20__г.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20__г.</w:t>
            </w:r>
          </w:p>
        </w:tc>
      </w:tr>
      <w:tr w:rsidR="003B4A38" w:rsidRPr="003B4A38" w:rsidTr="003B4A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Инерционный вариант (БДО)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B4A38" w:rsidRPr="003B4A38" w:rsidTr="003B4A3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 xml:space="preserve">Оптимальный вариант 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(БДО + БПО)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</w:p>
    <w:p w:rsidR="003B4A38" w:rsidRPr="003B4A38" w:rsidRDefault="003B4A38" w:rsidP="003B4A38">
      <w:pPr>
        <w:rPr>
          <w:rFonts w:ascii="Arial" w:hAnsi="Arial" w:cs="Arial"/>
          <w:sz w:val="26"/>
          <w:szCs w:val="26"/>
        </w:rPr>
        <w:sectPr w:rsidR="003B4A38" w:rsidRPr="003B4A38" w:rsidSect="003B4A38">
          <w:pgSz w:w="16837" w:h="11905" w:orient="landscape"/>
          <w:pgMar w:top="1134" w:right="567" w:bottom="1134" w:left="1134" w:header="720" w:footer="720" w:gutter="0"/>
          <w:cols w:space="720"/>
        </w:sect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lastRenderedPageBreak/>
        <w:t xml:space="preserve">Мероприятия программы представляются в табличной форме в двух вариантах: при финансировании из бюджета действующих обязательств (инерционный вариант) и при выделении дополнительных средств местного бюджета из бюджета принимаемых обязательств (в </w:t>
      </w:r>
      <w:proofErr w:type="gramStart"/>
      <w:r w:rsidRPr="003B4A38">
        <w:rPr>
          <w:sz w:val="28"/>
          <w:szCs w:val="28"/>
        </w:rPr>
        <w:t>случаях</w:t>
      </w:r>
      <w:proofErr w:type="gramEnd"/>
      <w:r w:rsidRPr="003B4A38">
        <w:rPr>
          <w:sz w:val="28"/>
          <w:szCs w:val="28"/>
        </w:rPr>
        <w:t xml:space="preserve"> если программа не может быть полностью выполнена в рамках бюджета действующих обязательств). При этом по каждому мероприятию представляются описание мероприятия и сроки его реализации. Мероприятия группируются по этапам реализации программы, выделенным в разделе 2 программы. Объем финансирования мероприятия указывается с разбивкой по годам реализации мероприятия.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В графе «Результат реализации мероприятия по годам» указываются непосредственные результаты реализации мероприятия (например, количество оборудованных мест, количество сотрудников, прошедших обучение, и прочее) в 2 вариантах (инерционном и при наличии дополнительного финансирования из бюджета принимаемых обязательств) с учетом их динамики по годам реализации.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Непосредственные результаты реализации мероприятий программы в целом должны обеспечивать достижение индикаторов целей программы, представленных в разделе 4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Помимо приведенной выше табличной формы приводятся обоснования расчетов финансирования мероприятий в описательной части данного раздела программы.</w:t>
      </w:r>
      <w:bookmarkStart w:id="32" w:name="sub_213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Раздел 3.Управление программой и механизм ее реализации</w:t>
      </w:r>
      <w:bookmarkEnd w:id="32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26282F"/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3" w:name="sub_214"/>
      <w:r w:rsidRPr="003B4A38">
        <w:rPr>
          <w:sz w:val="28"/>
          <w:szCs w:val="28"/>
        </w:rPr>
        <w:t xml:space="preserve">За реализацию программы отвечает  распорядитель бюджетных средств. В данном разделе указывается должностное лицо, ответственное за реализацию программы. При привлечении для реализации программы </w:t>
      </w:r>
      <w:proofErr w:type="spellStart"/>
      <w:r w:rsidRPr="003B4A38">
        <w:rPr>
          <w:sz w:val="28"/>
          <w:szCs w:val="28"/>
        </w:rPr>
        <w:t>софинансирования</w:t>
      </w:r>
      <w:proofErr w:type="spellEnd"/>
      <w:r w:rsidRPr="003B4A38">
        <w:rPr>
          <w:sz w:val="28"/>
          <w:szCs w:val="28"/>
        </w:rPr>
        <w:t xml:space="preserve"> из иных, кроме краевого бюджета, источников указываются механизмы координации и контроля выполнения мероприятий, финансируемых из данных источников. Кроме того, в данном разделе указывается порядок ведения мониторинга и отчетности о реализации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Раздел 4.Индикаторы целей программы</w:t>
      </w:r>
      <w:bookmarkStart w:id="34" w:name="sub_2141"/>
      <w:bookmarkEnd w:id="33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Таблица 2.Индикаторы целей программы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455"/>
        <w:gridCol w:w="2052"/>
        <w:gridCol w:w="751"/>
        <w:gridCol w:w="756"/>
        <w:gridCol w:w="752"/>
        <w:gridCol w:w="756"/>
        <w:gridCol w:w="752"/>
        <w:gridCol w:w="756"/>
      </w:tblGrid>
      <w:tr w:rsidR="003B4A38" w:rsidRPr="003B4A38" w:rsidTr="003B4A3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Наименование индикатора целей программы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Единица измерения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Значение в предшествующем году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1-й год реализации программы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2-й год реализации программы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3-й год реализации программы</w:t>
            </w:r>
          </w:p>
        </w:tc>
      </w:tr>
      <w:tr w:rsidR="003B4A38" w:rsidRPr="003B4A38" w:rsidTr="003B4A3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БДО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БДО + БПО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БДО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БДО + БПО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БДО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БДО + БПО</w:t>
            </w:r>
          </w:p>
        </w:tc>
      </w:tr>
      <w:tr w:rsidR="003B4A38" w:rsidRPr="003B4A38" w:rsidTr="003B4A3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A38">
              <w:rPr>
                <w:bCs/>
              </w:rPr>
              <w:t>9</w:t>
            </w:r>
          </w:p>
        </w:tc>
      </w:tr>
      <w:tr w:rsidR="003B4A38" w:rsidRPr="003B4A38" w:rsidTr="003B4A3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bookmarkEnd w:id="34"/>
    </w:tbl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12"/>
          <w:szCs w:val="12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В случаях если часть мероприятий программы не может быть реализована в рамках бюджета действующих обязательств, значения индикаторов целей программы представляются в двух вариантах: в инерционном варианте (в случае реализации программы в рамках бюджета действующих обязательств) и в варианте с учетом бюджета принимаемых обязательств.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Индикаторы целей программы - индикаторы, характеризующие эффект от реализации программы для внешнего потребителя.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При подборе индикаторов реализации ведомственных целевых программ используются целевые индикаторы Программы социально-экономического развития Отрадненского сельского поселения Тихорецкого района, утверждаемой решением Совета Отрадненского сельского поселения Тихорецкого района.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bookmarkStart w:id="35" w:name="sub_215"/>
      <w:r w:rsidRPr="003B4A38">
        <w:rPr>
          <w:bCs/>
          <w:sz w:val="28"/>
          <w:szCs w:val="28"/>
        </w:rPr>
        <w:t xml:space="preserve">Раздел 5. Оценка рисков реализации ведомственной целевой программы </w:t>
      </w:r>
      <w:bookmarkEnd w:id="35"/>
      <w:r w:rsidRPr="003B4A38">
        <w:rPr>
          <w:bCs/>
          <w:sz w:val="28"/>
          <w:szCs w:val="28"/>
        </w:rPr>
        <w:t>и механизмы их минимизации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4A38">
        <w:rPr>
          <w:bCs/>
          <w:sz w:val="28"/>
          <w:szCs w:val="28"/>
        </w:rPr>
        <w:t>Таблица 3. Оценка рисков реализации программы и механизмы</w:t>
      </w:r>
      <w:r w:rsidRPr="003B4A38">
        <w:rPr>
          <w:rFonts w:ascii="Arial" w:hAnsi="Arial" w:cs="Arial"/>
          <w:sz w:val="26"/>
          <w:szCs w:val="26"/>
        </w:rPr>
        <w:t xml:space="preserve"> </w:t>
      </w:r>
      <w:r w:rsidRPr="003B4A38">
        <w:rPr>
          <w:bCs/>
          <w:sz w:val="28"/>
          <w:szCs w:val="28"/>
        </w:rPr>
        <w:t>их минимизации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3B4A38" w:rsidRPr="003B4A38" w:rsidTr="003B4A3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B4A38">
              <w:t>Внешний фактор, который может повлиять на реализацию программы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B4A38">
              <w:t>Механизм минимизации негативного влияния внешних факторов</w:t>
            </w:r>
          </w:p>
        </w:tc>
      </w:tr>
      <w:tr w:rsidR="003B4A38" w:rsidRPr="003B4A38" w:rsidTr="003B4A3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B4A38"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B4A38">
              <w:t>2</w:t>
            </w:r>
          </w:p>
        </w:tc>
      </w:tr>
      <w:tr w:rsidR="003B4A38" w:rsidRPr="003B4A38" w:rsidTr="003B4A3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В графе 1 указываются внешние факторы, которые могут негативно повлиять на реализацию программы. Под внешними факторами подразумеваются явления, на которые  распорядитель бюджетных средств не может повлиять самостоятельно, например, изменения Федерального законодательства и законодательства Краснодарского края.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В графе 2 представляются механизмы минимизации негативного влияния внешних факторов (например, оперативное реагирование на изменения Федерального законодательства и законодательства Краснодарского края, в части принятия соответствующего муниципального правового акта и прочее).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A38" w:rsidRPr="003B4A38" w:rsidRDefault="003B4A38" w:rsidP="003B4A38">
      <w:pPr>
        <w:autoSpaceDN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B4A38">
        <w:rPr>
          <w:sz w:val="28"/>
          <w:szCs w:val="28"/>
        </w:rPr>
        <w:t xml:space="preserve"> </w:t>
      </w:r>
    </w:p>
    <w:p w:rsidR="003B4A38" w:rsidRPr="003B4A38" w:rsidRDefault="003B4A38" w:rsidP="003B4A38">
      <w:pPr>
        <w:autoSpaceDN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B4A38" w:rsidRPr="003B4A38" w:rsidRDefault="003B4A38" w:rsidP="003B4A38">
      <w:pPr>
        <w:rPr>
          <w:sz w:val="28"/>
          <w:szCs w:val="28"/>
          <w:lang w:eastAsia="ar-SA"/>
        </w:rPr>
        <w:sectPr w:rsidR="003B4A38" w:rsidRPr="003B4A38">
          <w:pgSz w:w="11905" w:h="16837"/>
          <w:pgMar w:top="1134" w:right="567" w:bottom="1134" w:left="1701" w:header="720" w:footer="720" w:gutter="0"/>
          <w:cols w:space="720"/>
        </w:sect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left="34" w:firstLine="567"/>
        <w:jc w:val="center"/>
        <w:rPr>
          <w:bCs/>
          <w:sz w:val="28"/>
          <w:szCs w:val="28"/>
        </w:rPr>
      </w:pPr>
      <w:r w:rsidRPr="003B4A38">
        <w:rPr>
          <w:bCs/>
          <w:color w:val="26282F"/>
          <w:sz w:val="28"/>
          <w:szCs w:val="28"/>
        </w:rPr>
        <w:lastRenderedPageBreak/>
        <w:t xml:space="preserve">                                                                                                                      ПРИЛОЖЕНИЕ № 2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left="34" w:firstLine="567"/>
        <w:jc w:val="center"/>
        <w:rPr>
          <w:bCs/>
          <w:color w:val="26282F"/>
          <w:sz w:val="28"/>
          <w:szCs w:val="28"/>
        </w:rPr>
      </w:pPr>
      <w:r w:rsidRPr="003B4A38"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к Порядку разработки, утверждения и реализации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left="34" w:firstLine="567"/>
        <w:jc w:val="center"/>
        <w:rPr>
          <w:bCs/>
          <w:color w:val="26282F"/>
          <w:sz w:val="28"/>
          <w:szCs w:val="28"/>
        </w:rPr>
      </w:pPr>
      <w:r w:rsidRPr="003B4A38"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ведомственных целевых программ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left="34" w:firstLine="567"/>
        <w:jc w:val="center"/>
        <w:rPr>
          <w:bCs/>
          <w:color w:val="26282F"/>
          <w:sz w:val="28"/>
          <w:szCs w:val="28"/>
        </w:rPr>
      </w:pPr>
      <w:r w:rsidRPr="003B4A38"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в </w:t>
      </w:r>
      <w:proofErr w:type="spellStart"/>
      <w:r w:rsidRPr="003B4A38">
        <w:rPr>
          <w:bCs/>
          <w:color w:val="26282F"/>
          <w:sz w:val="28"/>
          <w:szCs w:val="28"/>
        </w:rPr>
        <w:t>Отрадненском</w:t>
      </w:r>
      <w:proofErr w:type="spellEnd"/>
      <w:r w:rsidRPr="003B4A38">
        <w:rPr>
          <w:bCs/>
          <w:color w:val="26282F"/>
          <w:sz w:val="28"/>
          <w:szCs w:val="28"/>
        </w:rPr>
        <w:t xml:space="preserve"> сельском поселении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left="34" w:firstLine="567"/>
        <w:jc w:val="center"/>
        <w:rPr>
          <w:bCs/>
          <w:color w:val="26282F"/>
          <w:sz w:val="28"/>
          <w:szCs w:val="28"/>
        </w:rPr>
      </w:pPr>
      <w:r w:rsidRPr="003B4A38"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Тихорецкого района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26282F"/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rPr>
          <w:bCs/>
          <w:color w:val="26282F"/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aps/>
          <w:sz w:val="26"/>
          <w:szCs w:val="26"/>
        </w:rPr>
      </w:pPr>
      <w:r w:rsidRPr="003B4A38">
        <w:rPr>
          <w:caps/>
          <w:sz w:val="28"/>
          <w:szCs w:val="28"/>
        </w:rPr>
        <w:t xml:space="preserve">Сведения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о выполнении сводного сетевого плана-графика реализации мероприятий ведомственной целевой программы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____________________________________________________________________________________________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3B4A38">
        <w:rPr>
          <w:sz w:val="22"/>
          <w:szCs w:val="22"/>
        </w:rPr>
        <w:t>(наименование целевой программы)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_________________________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3B4A38">
        <w:rPr>
          <w:sz w:val="22"/>
          <w:szCs w:val="22"/>
        </w:rPr>
        <w:t>(отчетная дата)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627"/>
        <w:gridCol w:w="1468"/>
        <w:gridCol w:w="1683"/>
        <w:gridCol w:w="1366"/>
        <w:gridCol w:w="1366"/>
        <w:gridCol w:w="1366"/>
        <w:gridCol w:w="1366"/>
        <w:gridCol w:w="1468"/>
        <w:gridCol w:w="1608"/>
      </w:tblGrid>
      <w:tr w:rsidR="003B4A38" w:rsidRPr="003B4A38" w:rsidTr="003B4A3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Номер раздела/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мероприятия программы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Наименование мероприятия программы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Основные этапы реализации мероприятия (1)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Ответственные исполнители (должность, Ф.И.О.)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Плановый срок исполнения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Фактический срок исполнения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Сведения об исполнении мероприятия на отчетную дату (2)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Причины несоблюдения планового срока и меры по исполнению мероприятия (3)</w:t>
            </w:r>
          </w:p>
        </w:tc>
      </w:tr>
      <w:tr w:rsidR="003B4A38" w:rsidRPr="003B4A38" w:rsidTr="003B4A3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дата начала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(</w:t>
            </w:r>
            <w:proofErr w:type="spellStart"/>
            <w:r w:rsidRPr="003B4A38">
              <w:rPr>
                <w:lang w:eastAsia="en-US"/>
              </w:rPr>
              <w:t>дд.мм</w:t>
            </w:r>
            <w:proofErr w:type="gramStart"/>
            <w:r w:rsidRPr="003B4A38">
              <w:rPr>
                <w:lang w:eastAsia="en-US"/>
              </w:rPr>
              <w:t>.г</w:t>
            </w:r>
            <w:proofErr w:type="gramEnd"/>
            <w:r w:rsidRPr="003B4A38">
              <w:rPr>
                <w:lang w:eastAsia="en-US"/>
              </w:rPr>
              <w:t>ггг</w:t>
            </w:r>
            <w:proofErr w:type="spellEnd"/>
            <w:r w:rsidRPr="003B4A38">
              <w:rPr>
                <w:lang w:eastAsia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дата окончания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(</w:t>
            </w:r>
            <w:proofErr w:type="spellStart"/>
            <w:r w:rsidRPr="003B4A38">
              <w:rPr>
                <w:lang w:eastAsia="en-US"/>
              </w:rPr>
              <w:t>дд.мм</w:t>
            </w:r>
            <w:proofErr w:type="gramStart"/>
            <w:r w:rsidRPr="003B4A38">
              <w:rPr>
                <w:lang w:eastAsia="en-US"/>
              </w:rPr>
              <w:t>.г</w:t>
            </w:r>
            <w:proofErr w:type="gramEnd"/>
            <w:r w:rsidRPr="003B4A38">
              <w:rPr>
                <w:lang w:eastAsia="en-US"/>
              </w:rPr>
              <w:t>ггг</w:t>
            </w:r>
            <w:proofErr w:type="spellEnd"/>
            <w:r w:rsidRPr="003B4A38">
              <w:rPr>
                <w:lang w:eastAsia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дата начала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(</w:t>
            </w:r>
            <w:proofErr w:type="spellStart"/>
            <w:r w:rsidRPr="003B4A38">
              <w:rPr>
                <w:lang w:eastAsia="en-US"/>
              </w:rPr>
              <w:t>дд.мм</w:t>
            </w:r>
            <w:proofErr w:type="gramStart"/>
            <w:r w:rsidRPr="003B4A38">
              <w:rPr>
                <w:lang w:eastAsia="en-US"/>
              </w:rPr>
              <w:t>.г</w:t>
            </w:r>
            <w:proofErr w:type="gramEnd"/>
            <w:r w:rsidRPr="003B4A38">
              <w:rPr>
                <w:lang w:eastAsia="en-US"/>
              </w:rPr>
              <w:t>ггг</w:t>
            </w:r>
            <w:proofErr w:type="spellEnd"/>
            <w:r w:rsidRPr="003B4A38">
              <w:rPr>
                <w:lang w:eastAsia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дата окончания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(</w:t>
            </w:r>
            <w:proofErr w:type="spellStart"/>
            <w:r w:rsidRPr="003B4A38">
              <w:rPr>
                <w:lang w:eastAsia="en-US"/>
              </w:rPr>
              <w:t>дд.мм</w:t>
            </w:r>
            <w:proofErr w:type="gramStart"/>
            <w:r w:rsidRPr="003B4A38">
              <w:rPr>
                <w:lang w:eastAsia="en-US"/>
              </w:rPr>
              <w:t>.г</w:t>
            </w:r>
            <w:proofErr w:type="gramEnd"/>
            <w:r w:rsidRPr="003B4A38">
              <w:rPr>
                <w:lang w:eastAsia="en-US"/>
              </w:rPr>
              <w:t>ггг</w:t>
            </w:r>
            <w:proofErr w:type="spellEnd"/>
            <w:r w:rsidRPr="003B4A38">
              <w:rPr>
                <w:lang w:eastAsia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</w:p>
        </w:tc>
      </w:tr>
      <w:tr w:rsidR="003B4A38" w:rsidRPr="003B4A38" w:rsidTr="003B4A3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567"/>
              <w:jc w:val="center"/>
              <w:rPr>
                <w:lang w:eastAsia="en-US"/>
              </w:rPr>
            </w:pPr>
            <w:r w:rsidRPr="003B4A38">
              <w:rPr>
                <w:lang w:eastAsia="en-US"/>
              </w:rPr>
              <w:t>10</w:t>
            </w: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6" w:name="sub_2221"/>
      <w:r w:rsidRPr="003B4A38">
        <w:rPr>
          <w:bCs/>
          <w:color w:val="26282F"/>
        </w:rPr>
        <w:t>(</w:t>
      </w:r>
      <w:r w:rsidRPr="003B4A38">
        <w:rPr>
          <w:bCs/>
          <w:color w:val="26282F"/>
          <w:sz w:val="28"/>
          <w:szCs w:val="28"/>
        </w:rPr>
        <w:t>1)</w:t>
      </w:r>
      <w:r w:rsidRPr="003B4A38">
        <w:rPr>
          <w:sz w:val="28"/>
          <w:szCs w:val="28"/>
        </w:rPr>
        <w:t xml:space="preserve">указываются основные этапы выполнения в разрезе каждого мероприятия (разработка технического задания, размещение муниципального заказа для муниципальных нужд муниципального Тихорецкий район, заключение </w:t>
      </w:r>
      <w:r w:rsidRPr="003B4A38">
        <w:rPr>
          <w:sz w:val="28"/>
          <w:szCs w:val="28"/>
        </w:rPr>
        <w:lastRenderedPageBreak/>
        <w:t>контракта, выполнение работ и т.д.) в соответствии с утвержденным сетевым планом-графиком</w:t>
      </w:r>
      <w:bookmarkStart w:id="37" w:name="sub_2222"/>
      <w:bookmarkEnd w:id="36"/>
      <w:r w:rsidRPr="003B4A38">
        <w:rPr>
          <w:sz w:val="28"/>
          <w:szCs w:val="28"/>
        </w:rPr>
        <w:t>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(2)указывается информация о выполнении мероприятия (выполнено, не выполнено), реквизиты принятых в установленном порядке муниципальных правовых актов и иных документов (соглашение, контракт, акт), иная информация о ходе выполнения мероприятия </w:t>
      </w:r>
      <w:bookmarkStart w:id="38" w:name="sub_2223"/>
      <w:bookmarkEnd w:id="37"/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(3)заполняется по мероприятиям, не выполненным на отчетную дату, указывается информация о причинах несоблюдения планового срока, о принятых решениях по обеспечению исполнения мероприятия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Специалист администрации                                _____________________                            ________________</w:t>
      </w:r>
    </w:p>
    <w:p w:rsidR="003B4A38" w:rsidRDefault="003B4A38" w:rsidP="003B4A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3B4A38" w:rsidSect="003B4A38">
          <w:pgSz w:w="16837" w:h="11905" w:orient="landscape"/>
          <w:pgMar w:top="1701" w:right="1134" w:bottom="567" w:left="1134" w:header="720" w:footer="720" w:gutter="0"/>
          <w:cols w:space="720"/>
        </w:sectPr>
      </w:pPr>
      <w:r w:rsidRPr="003B4A38">
        <w:rPr>
          <w:sz w:val="28"/>
          <w:szCs w:val="28"/>
        </w:rPr>
        <w:t xml:space="preserve">                                                                                             (подпись)                              </w:t>
      </w:r>
      <w:r>
        <w:rPr>
          <w:sz w:val="28"/>
          <w:szCs w:val="28"/>
        </w:rPr>
        <w:t xml:space="preserve">                          (Ф.И.)</w:t>
      </w:r>
    </w:p>
    <w:bookmarkEnd w:id="38"/>
    <w:tbl>
      <w:tblPr>
        <w:tblStyle w:val="a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2"/>
      </w:tblGrid>
      <w:tr w:rsidR="003B4A38" w:rsidRPr="003B4A38" w:rsidTr="000C523A">
        <w:tc>
          <w:tcPr>
            <w:tcW w:w="9464" w:type="dxa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B4A38">
              <w:rPr>
                <w:bCs/>
                <w:sz w:val="28"/>
                <w:szCs w:val="28"/>
              </w:rPr>
              <w:t>ПРИЛОЖЕНИЕ № 3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B4A38">
              <w:rPr>
                <w:bCs/>
                <w:sz w:val="28"/>
                <w:szCs w:val="28"/>
              </w:rPr>
              <w:t xml:space="preserve">к Порядку разработки, утверждения и реализации ведомственных целевых программ в </w:t>
            </w:r>
            <w:proofErr w:type="spellStart"/>
            <w:r w:rsidRPr="003B4A38">
              <w:rPr>
                <w:bCs/>
                <w:sz w:val="28"/>
                <w:szCs w:val="28"/>
              </w:rPr>
              <w:t>Отрадненском</w:t>
            </w:r>
            <w:proofErr w:type="spellEnd"/>
            <w:r w:rsidRPr="003B4A38">
              <w:rPr>
                <w:bCs/>
                <w:sz w:val="28"/>
                <w:szCs w:val="28"/>
              </w:rPr>
              <w:t xml:space="preserve"> сельском поселении Тихорецкого района</w:t>
            </w:r>
          </w:p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A38">
        <w:rPr>
          <w:caps/>
          <w:sz w:val="28"/>
          <w:szCs w:val="28"/>
        </w:rPr>
        <w:t xml:space="preserve">Типовой макет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4A38">
        <w:rPr>
          <w:sz w:val="28"/>
          <w:szCs w:val="28"/>
        </w:rPr>
        <w:t>формы мониторинга ведомственной целевой программы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 xml:space="preserve">1.Администрация Отрадненского сельского поселения Тихорецкого района.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2.Наименование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3.Реквизиты муниципального правового акта, которым утверждена программа.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4.Сроки и этапы реализации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5.Отчетный период.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6.Степень достижения индикаторов целей программы: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696"/>
        <w:gridCol w:w="3696"/>
        <w:gridCol w:w="3697"/>
      </w:tblGrid>
      <w:tr w:rsidR="003B4A38" w:rsidRPr="003B4A38" w:rsidTr="000C523A"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Индикатор цели</w:t>
            </w:r>
          </w:p>
        </w:tc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Плановое значение индикатора цели</w:t>
            </w:r>
          </w:p>
        </w:tc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Фактическое значение индикатора цели</w:t>
            </w:r>
          </w:p>
        </w:tc>
        <w:tc>
          <w:tcPr>
            <w:tcW w:w="369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Причина отклонений</w:t>
            </w:r>
          </w:p>
        </w:tc>
      </w:tr>
      <w:tr w:rsidR="003B4A38" w:rsidRPr="003B4A38" w:rsidTr="000C523A"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</w:t>
            </w:r>
          </w:p>
        </w:tc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2</w:t>
            </w:r>
          </w:p>
        </w:tc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3</w:t>
            </w:r>
          </w:p>
        </w:tc>
        <w:tc>
          <w:tcPr>
            <w:tcW w:w="369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4</w:t>
            </w:r>
          </w:p>
        </w:tc>
      </w:tr>
      <w:tr w:rsidR="003B4A38" w:rsidRPr="003B4A38" w:rsidTr="000C523A"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6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В таблице представляется сопоставление плановых и фактических значений индикаторов целей за отчетный год. При наличии отклонений приводятся причины отклонений, в том числе с учетом внешних факторов и рисков, выявленных на стадии разработки программы.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7.Мониторинг финансирования и оценка реализации мероприятий программы: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3B4A38">
        <w:rPr>
          <w:color w:val="000000"/>
        </w:rPr>
        <w:t>тыс. рублей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850"/>
        <w:gridCol w:w="709"/>
        <w:gridCol w:w="567"/>
        <w:gridCol w:w="709"/>
        <w:gridCol w:w="850"/>
        <w:gridCol w:w="851"/>
        <w:gridCol w:w="709"/>
        <w:gridCol w:w="567"/>
        <w:gridCol w:w="708"/>
        <w:gridCol w:w="851"/>
        <w:gridCol w:w="850"/>
        <w:gridCol w:w="709"/>
        <w:gridCol w:w="851"/>
        <w:gridCol w:w="1417"/>
        <w:gridCol w:w="1134"/>
        <w:gridCol w:w="1134"/>
      </w:tblGrid>
      <w:tr w:rsidR="003B4A38" w:rsidRPr="003B4A38" w:rsidTr="000C523A">
        <w:tc>
          <w:tcPr>
            <w:tcW w:w="959" w:type="dxa"/>
            <w:vMerge w:val="restart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Наименовани</w:t>
            </w:r>
            <w:r w:rsidRPr="003B4A38">
              <w:lastRenderedPageBreak/>
              <w:t>е мероприятия № пункта (подпункта)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lastRenderedPageBreak/>
              <w:t xml:space="preserve">Получатель </w:t>
            </w:r>
            <w:r w:rsidRPr="003B4A38">
              <w:lastRenderedPageBreak/>
              <w:t>субсидий (субвенций) (1)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lastRenderedPageBreak/>
              <w:t xml:space="preserve">Объем финансирования на текущий год, </w:t>
            </w:r>
            <w:r w:rsidRPr="003B4A38">
              <w:lastRenderedPageBreak/>
              <w:t xml:space="preserve">предусмотренный бюджетом (уточненной росписью) 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lastRenderedPageBreak/>
              <w:t>Профинансировано в отчетном периоде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Освоено (израсходовано) в отчетном периоде (2)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Отметка о выполнени</w:t>
            </w:r>
            <w:r w:rsidRPr="003B4A38">
              <w:lastRenderedPageBreak/>
              <w:t>и мероприятия (</w:t>
            </w:r>
            <w:proofErr w:type="gramStart"/>
            <w:r w:rsidRPr="003B4A38">
              <w:t>выполнено</w:t>
            </w:r>
            <w:proofErr w:type="gramEnd"/>
            <w:r w:rsidRPr="003B4A38">
              <w:t>/не выполнено) (3)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lastRenderedPageBreak/>
              <w:t xml:space="preserve">Результат реализации </w:t>
            </w:r>
            <w:r w:rsidRPr="003B4A38">
              <w:lastRenderedPageBreak/>
              <w:t>мероприятия</w:t>
            </w:r>
          </w:p>
        </w:tc>
      </w:tr>
      <w:tr w:rsidR="003B4A38" w:rsidRPr="003B4A38" w:rsidTr="000C523A">
        <w:tc>
          <w:tcPr>
            <w:tcW w:w="959" w:type="dxa"/>
            <w:vMerge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федеральный бюджет на текущий год</w:t>
            </w: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 xml:space="preserve">неиспользованные остатки федерального бюджета прошлых лет </w:t>
            </w:r>
          </w:p>
        </w:tc>
        <w:tc>
          <w:tcPr>
            <w:tcW w:w="56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федеральный бюджет на текущий год</w:t>
            </w: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неиспользованные остатки федерального бюджета прошлых лет</w:t>
            </w: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краевой бюджет</w:t>
            </w:r>
          </w:p>
        </w:tc>
        <w:tc>
          <w:tcPr>
            <w:tcW w:w="56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федеральный бюджет на текущий год</w:t>
            </w: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 xml:space="preserve">неиспользованные остатки федерального бюджета прошлых лет </w:t>
            </w: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местный бюджет</w:t>
            </w:r>
          </w:p>
        </w:tc>
        <w:tc>
          <w:tcPr>
            <w:tcW w:w="1417" w:type="dxa"/>
            <w:vMerge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плановое значение</w:t>
            </w:r>
          </w:p>
        </w:tc>
        <w:tc>
          <w:tcPr>
            <w:tcW w:w="1134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фактическое значение</w:t>
            </w:r>
          </w:p>
        </w:tc>
      </w:tr>
      <w:tr w:rsidR="003B4A38" w:rsidRPr="003B4A38" w:rsidTr="000C523A">
        <w:tc>
          <w:tcPr>
            <w:tcW w:w="95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</w:t>
            </w:r>
          </w:p>
        </w:tc>
        <w:tc>
          <w:tcPr>
            <w:tcW w:w="1134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2</w:t>
            </w: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3</w:t>
            </w: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4</w:t>
            </w:r>
          </w:p>
        </w:tc>
        <w:tc>
          <w:tcPr>
            <w:tcW w:w="56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5</w:t>
            </w: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6</w:t>
            </w: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7</w:t>
            </w: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8</w:t>
            </w: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9</w:t>
            </w:r>
          </w:p>
        </w:tc>
        <w:tc>
          <w:tcPr>
            <w:tcW w:w="56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10</w:t>
            </w:r>
          </w:p>
        </w:tc>
        <w:tc>
          <w:tcPr>
            <w:tcW w:w="708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11</w:t>
            </w: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12</w:t>
            </w: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13</w:t>
            </w: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14</w:t>
            </w: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15</w:t>
            </w:r>
          </w:p>
        </w:tc>
        <w:tc>
          <w:tcPr>
            <w:tcW w:w="141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16</w:t>
            </w:r>
          </w:p>
        </w:tc>
        <w:tc>
          <w:tcPr>
            <w:tcW w:w="1134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17</w:t>
            </w:r>
          </w:p>
        </w:tc>
        <w:tc>
          <w:tcPr>
            <w:tcW w:w="1134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18</w:t>
            </w:r>
          </w:p>
        </w:tc>
      </w:tr>
      <w:tr w:rsidR="003B4A38" w:rsidRPr="003B4A38" w:rsidTr="000C523A">
        <w:tc>
          <w:tcPr>
            <w:tcW w:w="95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38"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B4A38" w:rsidRPr="003B4A38" w:rsidRDefault="003B4A38" w:rsidP="003B4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(1) указываются  распорядители бюджетных средств;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4A38">
        <w:rPr>
          <w:sz w:val="28"/>
          <w:szCs w:val="28"/>
        </w:rPr>
        <w:t>(2) указываются объемы финансирования;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3B4A38">
        <w:rPr>
          <w:sz w:val="28"/>
          <w:szCs w:val="28"/>
        </w:rPr>
        <w:t>(3) обязательно указывается сумма экономии, полученной в результате конкурсных процедур.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B4A38">
        <w:rPr>
          <w:sz w:val="28"/>
          <w:szCs w:val="28"/>
        </w:rPr>
        <w:t>Специалист администрации                                                           ___________________                             _______________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B4A38">
        <w:rPr>
          <w:sz w:val="22"/>
          <w:szCs w:val="22"/>
        </w:rPr>
        <w:t xml:space="preserve">                                                               </w:t>
      </w:r>
      <w:r w:rsidRPr="003B4A38"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  <w:r w:rsidRPr="003B4A38">
        <w:rPr>
          <w:sz w:val="22"/>
          <w:szCs w:val="22"/>
        </w:rPr>
        <w:t>(</w:t>
      </w:r>
      <w:r w:rsidRPr="003B4A38">
        <w:rPr>
          <w:sz w:val="20"/>
          <w:szCs w:val="20"/>
        </w:rPr>
        <w:t>подпись)                                                                          (Ф.И.О.)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B4A38">
        <w:rPr>
          <w:sz w:val="28"/>
          <w:szCs w:val="28"/>
        </w:rPr>
        <w:t xml:space="preserve"> </w:t>
      </w: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B4A38" w:rsidRPr="003B4A38" w:rsidRDefault="003B4A38" w:rsidP="003B4A3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D44DE1" w:rsidRDefault="00D44DE1" w:rsidP="003B4A38">
      <w:bookmarkStart w:id="39" w:name="_GoBack"/>
      <w:bookmarkEnd w:id="39"/>
    </w:p>
    <w:sectPr w:rsidR="00D44DE1" w:rsidSect="00550B05">
      <w:headerReference w:type="default" r:id="rId20"/>
      <w:pgSz w:w="16836" w:h="11904" w:orient="landscape"/>
      <w:pgMar w:top="1701" w:right="1134" w:bottom="567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8B" w:rsidRDefault="00A56E8B">
      <w:r>
        <w:separator/>
      </w:r>
    </w:p>
  </w:endnote>
  <w:endnote w:type="continuationSeparator" w:id="0">
    <w:p w:rsidR="00A56E8B" w:rsidRDefault="00A5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8B" w:rsidRDefault="00A56E8B">
      <w:r>
        <w:separator/>
      </w:r>
    </w:p>
  </w:footnote>
  <w:footnote w:type="continuationSeparator" w:id="0">
    <w:p w:rsidR="00A56E8B" w:rsidRDefault="00A5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D3" w:rsidRDefault="00EF4B21" w:rsidP="00A810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1D3" w:rsidRDefault="00A56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718035"/>
      <w:docPartObj>
        <w:docPartGallery w:val="Page Numbers (Top of Page)"/>
        <w:docPartUnique/>
      </w:docPartObj>
    </w:sdtPr>
    <w:sdtEndPr/>
    <w:sdtContent>
      <w:p w:rsidR="00591542" w:rsidRPr="00550B05" w:rsidRDefault="00A56E8B">
        <w:pPr>
          <w:pStyle w:val="a3"/>
          <w:jc w:val="center"/>
        </w:pPr>
        <w:r w:rsidRPr="00550B05">
          <w:fldChar w:fldCharType="begin"/>
        </w:r>
        <w:r w:rsidRPr="00550B05">
          <w:instrText>PAGE   \* MERGEFORMAT</w:instrText>
        </w:r>
        <w:r w:rsidRPr="00550B05">
          <w:fldChar w:fldCharType="separate"/>
        </w:r>
        <w:r w:rsidR="003B4A38">
          <w:rPr>
            <w:noProof/>
          </w:rPr>
          <w:t>18</w:t>
        </w:r>
        <w:r w:rsidRPr="00550B05">
          <w:fldChar w:fldCharType="end"/>
        </w:r>
      </w:p>
    </w:sdtContent>
  </w:sdt>
  <w:p w:rsidR="00591542" w:rsidRDefault="00A56E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6D"/>
    <w:rsid w:val="0000703B"/>
    <w:rsid w:val="000302FE"/>
    <w:rsid w:val="00035345"/>
    <w:rsid w:val="0004380B"/>
    <w:rsid w:val="000460D1"/>
    <w:rsid w:val="000502C5"/>
    <w:rsid w:val="00056E70"/>
    <w:rsid w:val="000911D6"/>
    <w:rsid w:val="000A6A86"/>
    <w:rsid w:val="000B5437"/>
    <w:rsid w:val="000C4466"/>
    <w:rsid w:val="000D1CCD"/>
    <w:rsid w:val="000D244D"/>
    <w:rsid w:val="000D3DAF"/>
    <w:rsid w:val="0012146B"/>
    <w:rsid w:val="001347B3"/>
    <w:rsid w:val="00142177"/>
    <w:rsid w:val="00166982"/>
    <w:rsid w:val="00183088"/>
    <w:rsid w:val="001A74DE"/>
    <w:rsid w:val="001D44B4"/>
    <w:rsid w:val="001D44E4"/>
    <w:rsid w:val="00200456"/>
    <w:rsid w:val="00252567"/>
    <w:rsid w:val="002856CD"/>
    <w:rsid w:val="00285B2B"/>
    <w:rsid w:val="002860A3"/>
    <w:rsid w:val="00293456"/>
    <w:rsid w:val="00294C4C"/>
    <w:rsid w:val="0029507F"/>
    <w:rsid w:val="002B7752"/>
    <w:rsid w:val="002E41BA"/>
    <w:rsid w:val="002F0B12"/>
    <w:rsid w:val="00323315"/>
    <w:rsid w:val="003262F2"/>
    <w:rsid w:val="00344284"/>
    <w:rsid w:val="003550C9"/>
    <w:rsid w:val="003825DA"/>
    <w:rsid w:val="003957CA"/>
    <w:rsid w:val="00397FC3"/>
    <w:rsid w:val="003A0D3C"/>
    <w:rsid w:val="003B4A38"/>
    <w:rsid w:val="003B6589"/>
    <w:rsid w:val="003C09E2"/>
    <w:rsid w:val="003F43C3"/>
    <w:rsid w:val="00406A8B"/>
    <w:rsid w:val="0042267A"/>
    <w:rsid w:val="00461C3C"/>
    <w:rsid w:val="00497F01"/>
    <w:rsid w:val="004A1BE6"/>
    <w:rsid w:val="004A77EE"/>
    <w:rsid w:val="004E654D"/>
    <w:rsid w:val="004F0DEE"/>
    <w:rsid w:val="004F5C6F"/>
    <w:rsid w:val="0050027B"/>
    <w:rsid w:val="005125A8"/>
    <w:rsid w:val="00535E3B"/>
    <w:rsid w:val="00541528"/>
    <w:rsid w:val="005456C5"/>
    <w:rsid w:val="005622D9"/>
    <w:rsid w:val="0058123F"/>
    <w:rsid w:val="005836DD"/>
    <w:rsid w:val="0059666E"/>
    <w:rsid w:val="005B296E"/>
    <w:rsid w:val="005B3AE6"/>
    <w:rsid w:val="005B7A94"/>
    <w:rsid w:val="005D7950"/>
    <w:rsid w:val="005F5C52"/>
    <w:rsid w:val="00601C27"/>
    <w:rsid w:val="006048F7"/>
    <w:rsid w:val="00616167"/>
    <w:rsid w:val="00626CC2"/>
    <w:rsid w:val="006623A6"/>
    <w:rsid w:val="00671BAA"/>
    <w:rsid w:val="006762E9"/>
    <w:rsid w:val="00685AFD"/>
    <w:rsid w:val="0069664F"/>
    <w:rsid w:val="006A3633"/>
    <w:rsid w:val="006A69FF"/>
    <w:rsid w:val="006D1196"/>
    <w:rsid w:val="006D1D44"/>
    <w:rsid w:val="006E64A6"/>
    <w:rsid w:val="00714684"/>
    <w:rsid w:val="00727223"/>
    <w:rsid w:val="00742F62"/>
    <w:rsid w:val="0074464F"/>
    <w:rsid w:val="00755DED"/>
    <w:rsid w:val="007661E0"/>
    <w:rsid w:val="00771C49"/>
    <w:rsid w:val="007742C7"/>
    <w:rsid w:val="007C779B"/>
    <w:rsid w:val="007D792C"/>
    <w:rsid w:val="007E2C7A"/>
    <w:rsid w:val="007E4B09"/>
    <w:rsid w:val="007E7C15"/>
    <w:rsid w:val="007F0576"/>
    <w:rsid w:val="007F629F"/>
    <w:rsid w:val="0080074F"/>
    <w:rsid w:val="0080507C"/>
    <w:rsid w:val="00851B50"/>
    <w:rsid w:val="008651AF"/>
    <w:rsid w:val="00876561"/>
    <w:rsid w:val="00890043"/>
    <w:rsid w:val="008C41EE"/>
    <w:rsid w:val="008E2FDE"/>
    <w:rsid w:val="008E65C2"/>
    <w:rsid w:val="008F1F55"/>
    <w:rsid w:val="0090613D"/>
    <w:rsid w:val="0093326D"/>
    <w:rsid w:val="009336B5"/>
    <w:rsid w:val="00945337"/>
    <w:rsid w:val="00982FD3"/>
    <w:rsid w:val="0099726B"/>
    <w:rsid w:val="009A0116"/>
    <w:rsid w:val="009A5FB3"/>
    <w:rsid w:val="009D66BA"/>
    <w:rsid w:val="009F20EE"/>
    <w:rsid w:val="00A0252D"/>
    <w:rsid w:val="00A1458F"/>
    <w:rsid w:val="00A5239A"/>
    <w:rsid w:val="00A56E8B"/>
    <w:rsid w:val="00A60E4B"/>
    <w:rsid w:val="00A800E9"/>
    <w:rsid w:val="00AB3F3C"/>
    <w:rsid w:val="00AC66B6"/>
    <w:rsid w:val="00B010E7"/>
    <w:rsid w:val="00B210F4"/>
    <w:rsid w:val="00B370F5"/>
    <w:rsid w:val="00B50D76"/>
    <w:rsid w:val="00B5345C"/>
    <w:rsid w:val="00B53554"/>
    <w:rsid w:val="00B649B0"/>
    <w:rsid w:val="00B7264F"/>
    <w:rsid w:val="00B75B89"/>
    <w:rsid w:val="00B91E6B"/>
    <w:rsid w:val="00BA02D0"/>
    <w:rsid w:val="00BA1CF7"/>
    <w:rsid w:val="00BA4C6B"/>
    <w:rsid w:val="00BA4DE9"/>
    <w:rsid w:val="00BD276D"/>
    <w:rsid w:val="00BD4787"/>
    <w:rsid w:val="00C03D04"/>
    <w:rsid w:val="00C309FD"/>
    <w:rsid w:val="00C36958"/>
    <w:rsid w:val="00C70940"/>
    <w:rsid w:val="00C87D5B"/>
    <w:rsid w:val="00CA68E8"/>
    <w:rsid w:val="00CC7930"/>
    <w:rsid w:val="00D17B39"/>
    <w:rsid w:val="00D21936"/>
    <w:rsid w:val="00D2516F"/>
    <w:rsid w:val="00D3539B"/>
    <w:rsid w:val="00D44DE1"/>
    <w:rsid w:val="00D4527A"/>
    <w:rsid w:val="00D54CE7"/>
    <w:rsid w:val="00D55414"/>
    <w:rsid w:val="00DB36C6"/>
    <w:rsid w:val="00DB45AE"/>
    <w:rsid w:val="00DC6CF1"/>
    <w:rsid w:val="00DD04FF"/>
    <w:rsid w:val="00DD06BB"/>
    <w:rsid w:val="00DE59B9"/>
    <w:rsid w:val="00E3102F"/>
    <w:rsid w:val="00E31191"/>
    <w:rsid w:val="00E6327A"/>
    <w:rsid w:val="00E819B3"/>
    <w:rsid w:val="00EA2A59"/>
    <w:rsid w:val="00EA35A5"/>
    <w:rsid w:val="00EB6BEF"/>
    <w:rsid w:val="00EB77EC"/>
    <w:rsid w:val="00EF4B21"/>
    <w:rsid w:val="00F0165C"/>
    <w:rsid w:val="00F15315"/>
    <w:rsid w:val="00F361F9"/>
    <w:rsid w:val="00F52237"/>
    <w:rsid w:val="00F66337"/>
    <w:rsid w:val="00F80C9F"/>
    <w:rsid w:val="00F827DD"/>
    <w:rsid w:val="00FB38D7"/>
    <w:rsid w:val="00FB5B3E"/>
    <w:rsid w:val="00FB6681"/>
    <w:rsid w:val="00FB74DE"/>
    <w:rsid w:val="00FC54A0"/>
    <w:rsid w:val="00FD0BF6"/>
    <w:rsid w:val="00FD6C4F"/>
    <w:rsid w:val="00FE31FF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4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4B21"/>
  </w:style>
  <w:style w:type="table" w:customStyle="1" w:styleId="1">
    <w:name w:val="Сетка таблицы1"/>
    <w:basedOn w:val="a1"/>
    <w:uiPriority w:val="59"/>
    <w:rsid w:val="003B4A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4A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B4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A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8"/>
    <w:uiPriority w:val="59"/>
    <w:rsid w:val="003B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4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4B21"/>
  </w:style>
  <w:style w:type="table" w:customStyle="1" w:styleId="1">
    <w:name w:val="Сетка таблицы1"/>
    <w:basedOn w:val="a1"/>
    <w:uiPriority w:val="59"/>
    <w:rsid w:val="003B4A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B4A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B4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A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8"/>
    <w:uiPriority w:val="59"/>
    <w:rsid w:val="003B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56406.120000" TargetMode="External"/><Relationship Id="rId18" Type="http://schemas.openxmlformats.org/officeDocument/2006/relationships/hyperlink" Target="garantF1://23878024.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5;&#1056;&#1054;&#1045;&#1050;&#1058;&#1067;%20&#1060;&#1077;&#1074;&#1088;&#1072;&#1083;&#1100;\&#1054;&#1073;%20&#1091;&#1090;&#1074;&#1077;&#1088;&#1078;&#1076;&#1077;&#1085;&#1080;&#1080;%20&#1055;&#1086;&#1088;&#1103;&#1076;&#1082;&#1072;%20&#1088;&#1072;&#1079;&#1088;&#1072;&#1073;&#1086;&#1090;&#1082;&#1080;,%20&#1091;&#1090;&#1074;&#1077;&#1088;&#1078;&#1076;&#1077;&#1085;&#1080;&#1103;%20&#1080;%20&#1088;&#1077;&#1072;&#1083;&#1080;&#1079;&#1072;&#1094;&#1080;&#1080;%20&#1074;&#1077;&#1076;&#1086;&#1084;&#1089;&#1090;&#1074;&#1077;&#1085;&#1085;&#1099;&#1093;%20&#1094;&#1077;&#1083;&#1077;&#1074;&#1099;&#1093;%20&#1087;&#1088;&#1086;&#1075;&#1088;&#1072;&#1084;&#1084;%20&#1074;%20&#1054;&#1090;&#1088;&#1072;&#1076;&#1085;&#1077;&#1085;&#1089;&#1082;&#1086;&#1084;%20&#1089;&#1077;&#1083;&#1100;&#1089;&#1082;&#1086;&#1084;%20&#1087;&#1086;&#1089;&#1077;&#1083;&#1077;&#1085;&#1080;&#1080;%20&#1058;&#1080;&#1093;&#1086;&#1088;&#1077;&#1094;&#1082;&#1086;&#1075;&#1086;%20&#1088;&#1072;&#1081;&#1086;&#1085;&#1072;\&#1055;&#1086;&#1088;&#1103;&#1076;&#1086;&#1082;%20&#1074;&#1077;&#1076;&#1086;&#1084;&#1089;&#1090;&#1074;&#1077;&#1085;&#1085;&#1099;&#1077;%20&#1087;&#1088;&#1086;&#1075;&#1088;&#1072;&#1084;&#1084;&#1099;%20&#1087;&#1088;&#1086;&#1077;&#1082;&#1090;%201.docx" TargetMode="External"/><Relationship Id="rId17" Type="http://schemas.openxmlformats.org/officeDocument/2006/relationships/hyperlink" Target="file:///C:\Users\User\Desktop\&#1055;&#1056;&#1054;&#1045;&#1050;&#1058;&#1067;%20&#1060;&#1077;&#1074;&#1088;&#1072;&#1083;&#1100;\&#1054;&#1073;%20&#1091;&#1090;&#1074;&#1077;&#1088;&#1078;&#1076;&#1077;&#1085;&#1080;&#1080;%20&#1055;&#1086;&#1088;&#1103;&#1076;&#1082;&#1072;%20&#1088;&#1072;&#1079;&#1088;&#1072;&#1073;&#1086;&#1090;&#1082;&#1080;,%20&#1091;&#1090;&#1074;&#1077;&#1088;&#1078;&#1076;&#1077;&#1085;&#1080;&#1103;%20&#1080;%20&#1088;&#1077;&#1072;&#1083;&#1080;&#1079;&#1072;&#1094;&#1080;&#1080;%20&#1074;&#1077;&#1076;&#1086;&#1084;&#1089;&#1090;&#1074;&#1077;&#1085;&#1085;&#1099;&#1093;%20&#1094;&#1077;&#1083;&#1077;&#1074;&#1099;&#1093;%20&#1087;&#1088;&#1086;&#1075;&#1088;&#1072;&#1084;&#1084;%20&#1074;%20&#1054;&#1090;&#1088;&#1072;&#1076;&#1085;&#1077;&#1085;&#1089;&#1082;&#1086;&#1084;%20&#1089;&#1077;&#1083;&#1100;&#1089;&#1082;&#1086;&#1084;%20&#1087;&#1086;&#1089;&#1077;&#1083;&#1077;&#1085;&#1080;&#1080;%20&#1058;&#1080;&#1093;&#1086;&#1088;&#1077;&#1094;&#1082;&#1086;&#1075;&#1086;%20&#1088;&#1072;&#1081;&#1086;&#1085;&#1072;\&#1055;&#1086;&#1088;&#1103;&#1076;&#1086;&#1082;%20&#1074;&#1077;&#1076;&#1086;&#1084;&#1089;&#1090;&#1074;&#1077;&#1085;&#1085;&#1099;&#1077;%20&#1087;&#1088;&#1086;&#1075;&#1088;&#1072;&#1084;&#1084;&#1099;%20&#1087;&#1088;&#1086;&#1077;&#1082;&#1090;%20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5;&#1056;&#1054;&#1045;&#1050;&#1058;&#1067;%20&#1060;&#1077;&#1074;&#1088;&#1072;&#1083;&#1100;\&#1054;&#1073;%20&#1091;&#1090;&#1074;&#1077;&#1088;&#1078;&#1076;&#1077;&#1085;&#1080;&#1080;%20&#1055;&#1086;&#1088;&#1103;&#1076;&#1082;&#1072;%20&#1088;&#1072;&#1079;&#1088;&#1072;&#1073;&#1086;&#1090;&#1082;&#1080;,%20&#1091;&#1090;&#1074;&#1077;&#1088;&#1078;&#1076;&#1077;&#1085;&#1080;&#1103;%20&#1080;%20&#1088;&#1077;&#1072;&#1083;&#1080;&#1079;&#1072;&#1094;&#1080;&#1080;%20&#1074;&#1077;&#1076;&#1086;&#1084;&#1089;&#1090;&#1074;&#1077;&#1085;&#1085;&#1099;&#1093;%20&#1094;&#1077;&#1083;&#1077;&#1074;&#1099;&#1093;%20&#1087;&#1088;&#1086;&#1075;&#1088;&#1072;&#1084;&#1084;%20&#1074;%20&#1054;&#1090;&#1088;&#1072;&#1076;&#1085;&#1077;&#1085;&#1089;&#1082;&#1086;&#1084;%20&#1089;&#1077;&#1083;&#1100;&#1089;&#1082;&#1086;&#1084;%20&#1087;&#1086;&#1089;&#1077;&#1083;&#1077;&#1085;&#1080;&#1080;%20&#1058;&#1080;&#1093;&#1086;&#1088;&#1077;&#1094;&#1082;&#1086;&#1075;&#1086;%20&#1088;&#1072;&#1081;&#1086;&#1085;&#1072;\&#1055;&#1086;&#1088;&#1103;&#1076;&#1086;&#1082;%20&#1074;&#1077;&#1076;&#1086;&#1084;&#1089;&#1090;&#1074;&#1077;&#1085;&#1085;&#1099;&#1077;%20&#1087;&#1088;&#1086;&#1075;&#1088;&#1072;&#1084;&#1084;&#1099;%20&#1087;&#1088;&#1086;&#1077;&#1082;&#1090;%201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6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78024.0" TargetMode="External"/><Relationship Id="rId10" Type="http://schemas.openxmlformats.org/officeDocument/2006/relationships/hyperlink" Target="file:///C:\Users\User\Desktop\&#1055;&#1056;&#1054;&#1045;&#1050;&#1058;&#1067;%20&#1060;&#1077;&#1074;&#1088;&#1072;&#1083;&#1100;\&#1054;&#1073;%20&#1091;&#1090;&#1074;&#1077;&#1088;&#1078;&#1076;&#1077;&#1085;&#1080;&#1080;%20&#1055;&#1086;&#1088;&#1103;&#1076;&#1082;&#1072;%20&#1088;&#1072;&#1079;&#1088;&#1072;&#1073;&#1086;&#1090;&#1082;&#1080;,%20&#1091;&#1090;&#1074;&#1077;&#1088;&#1078;&#1076;&#1077;&#1085;&#1080;&#1103;%20&#1080;%20&#1088;&#1077;&#1072;&#1083;&#1080;&#1079;&#1072;&#1094;&#1080;&#1080;%20&#1074;&#1077;&#1076;&#1086;&#1084;&#1089;&#1090;&#1074;&#1077;&#1085;&#1085;&#1099;&#1093;%20&#1094;&#1077;&#1083;&#1077;&#1074;&#1099;&#1093;%20&#1087;&#1088;&#1086;&#1075;&#1088;&#1072;&#1084;&#1084;%20&#1074;%20&#1054;&#1090;&#1088;&#1072;&#1076;&#1085;&#1077;&#1085;&#1089;&#1082;&#1086;&#1084;%20&#1089;&#1077;&#1083;&#1100;&#1089;&#1082;&#1086;&#1084;%20&#1087;&#1086;&#1089;&#1077;&#1083;&#1077;&#1085;&#1080;&#1080;%20&#1058;&#1080;&#1093;&#1086;&#1088;&#1077;&#1094;&#1082;&#1086;&#1075;&#1086;%20&#1088;&#1072;&#1081;&#1086;&#1085;&#1072;\&#1055;&#1086;&#1088;&#1103;&#1076;&#1086;&#1082;%20&#1074;&#1077;&#1076;&#1086;&#1084;&#1089;&#1090;&#1074;&#1077;&#1085;&#1085;&#1099;&#1077;%20&#1087;&#1088;&#1086;&#1075;&#1088;&#1072;&#1084;&#1084;&#1099;%20&#1087;&#1088;&#1086;&#1077;&#1082;&#1090;%201.docx" TargetMode="External"/><Relationship Id="rId19" Type="http://schemas.openxmlformats.org/officeDocument/2006/relationships/hyperlink" Target="file:///C:\Users\User\Desktop\&#1055;&#1056;&#1054;&#1045;&#1050;&#1058;&#1067;%20&#1060;&#1077;&#1074;&#1088;&#1072;&#1083;&#1100;\&#1054;&#1073;%20&#1091;&#1090;&#1074;&#1077;&#1088;&#1078;&#1076;&#1077;&#1085;&#1080;&#1080;%20&#1055;&#1086;&#1088;&#1103;&#1076;&#1082;&#1072;%20&#1088;&#1072;&#1079;&#1088;&#1072;&#1073;&#1086;&#1090;&#1082;&#1080;,%20&#1091;&#1090;&#1074;&#1077;&#1088;&#1078;&#1076;&#1077;&#1085;&#1080;&#1103;%20&#1080;%20&#1088;&#1077;&#1072;&#1083;&#1080;&#1079;&#1072;&#1094;&#1080;&#1080;%20&#1074;&#1077;&#1076;&#1086;&#1084;&#1089;&#1090;&#1074;&#1077;&#1085;&#1085;&#1099;&#1093;%20&#1094;&#1077;&#1083;&#1077;&#1074;&#1099;&#1093;%20&#1087;&#1088;&#1086;&#1075;&#1088;&#1072;&#1084;&#1084;%20&#1074;%20&#1054;&#1090;&#1088;&#1072;&#1076;&#1085;&#1077;&#1085;&#1089;&#1082;&#1086;&#1084;%20&#1089;&#1077;&#1083;&#1100;&#1089;&#1082;&#1086;&#1084;%20&#1087;&#1086;&#1089;&#1077;&#1083;&#1077;&#1085;&#1080;&#1080;%20&#1058;&#1080;&#1093;&#1086;&#1088;&#1077;&#1094;&#1082;&#1086;&#1075;&#1086;%20&#1088;&#1072;&#1081;&#1086;&#1085;&#1072;\&#1055;&#1086;&#1088;&#1103;&#1076;&#1086;&#1082;%20&#1074;&#1077;&#1076;&#1086;&#1084;&#1089;&#1090;&#1074;&#1077;&#1085;&#1085;&#1099;&#1077;%20&#1087;&#1088;&#1086;&#1075;&#1088;&#1072;&#1084;&#1084;&#1099;%20&#1087;&#1088;&#1086;&#1077;&#1082;&#1090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01384.61" TargetMode="External"/><Relationship Id="rId14" Type="http://schemas.openxmlformats.org/officeDocument/2006/relationships/hyperlink" Target="file:///C:\Users\User\Desktop\&#1055;&#1056;&#1054;&#1045;&#1050;&#1058;&#1067;%20&#1060;&#1077;&#1074;&#1088;&#1072;&#1083;&#1100;\&#1054;&#1073;%20&#1091;&#1090;&#1074;&#1077;&#1088;&#1078;&#1076;&#1077;&#1085;&#1080;&#1080;%20&#1055;&#1086;&#1088;&#1103;&#1076;&#1082;&#1072;%20&#1088;&#1072;&#1079;&#1088;&#1072;&#1073;&#1086;&#1090;&#1082;&#1080;,%20&#1091;&#1090;&#1074;&#1077;&#1088;&#1078;&#1076;&#1077;&#1085;&#1080;&#1103;%20&#1080;%20&#1088;&#1077;&#1072;&#1083;&#1080;&#1079;&#1072;&#1094;&#1080;&#1080;%20&#1074;&#1077;&#1076;&#1086;&#1084;&#1089;&#1090;&#1074;&#1077;&#1085;&#1085;&#1099;&#1093;%20&#1094;&#1077;&#1083;&#1077;&#1074;&#1099;&#1093;%20&#1087;&#1088;&#1086;&#1075;&#1088;&#1072;&#1084;&#1084;%20&#1074;%20&#1054;&#1090;&#1088;&#1072;&#1076;&#1085;&#1077;&#1085;&#1089;&#1082;&#1086;&#1084;%20&#1089;&#1077;&#1083;&#1100;&#1089;&#1082;&#1086;&#1084;%20&#1087;&#1086;&#1089;&#1077;&#1083;&#1077;&#1085;&#1080;&#1080;%20&#1058;&#1080;&#1093;&#1086;&#1088;&#1077;&#1094;&#1082;&#1086;&#1075;&#1086;%20&#1088;&#1072;&#1081;&#1086;&#1085;&#1072;\&#1055;&#1086;&#1088;&#1103;&#1076;&#1086;&#1082;%20&#1074;&#1077;&#1076;&#1086;&#1084;&#1089;&#1090;&#1074;&#1077;&#1085;&#1085;&#1099;&#1077;%20&#1087;&#1088;&#1086;&#1075;&#1088;&#1072;&#1084;&#1084;&#1099;%20&#1087;&#1088;&#1086;&#1077;&#1082;&#1090;%201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01E7-32AE-423B-B179-F031AD37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2014-02-19T05:43:00Z</dcterms:created>
  <dcterms:modified xsi:type="dcterms:W3CDTF">2014-02-27T13:37:00Z</dcterms:modified>
</cp:coreProperties>
</file>