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CC" w:rsidRPr="00BE6CCC" w:rsidRDefault="00BE6CCC" w:rsidP="00BE6CCC">
      <w:pPr>
        <w:rPr>
          <w:rFonts w:eastAsia="Calibri"/>
          <w:szCs w:val="28"/>
          <w:lang w:eastAsia="en-US"/>
        </w:rPr>
      </w:pPr>
      <w:r w:rsidRPr="00403E4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2716506</wp:posOffset>
            </wp:positionH>
            <wp:positionV relativeFrom="page">
              <wp:posOffset>198108</wp:posOffset>
            </wp:positionV>
            <wp:extent cx="493395" cy="612140"/>
            <wp:effectExtent l="0" t="0" r="1905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576" w:rsidRDefault="00D90576" w:rsidP="00D90576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90576" w:rsidRDefault="00D90576" w:rsidP="00D23A68">
      <w:pPr>
        <w:pStyle w:val="a7"/>
        <w:rPr>
          <w:b/>
          <w:sz w:val="28"/>
          <w:szCs w:val="28"/>
        </w:rPr>
      </w:pPr>
    </w:p>
    <w:p w:rsidR="00D23A68" w:rsidRDefault="00D23A68" w:rsidP="00D23A6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СОВЕТ ОТРАДНЕНСКОГО СЕЛЬСКОГО ПОСЕЛЕНИЯ ТИХОРЕЦКОГО РАЙОНА</w:t>
      </w:r>
    </w:p>
    <w:p w:rsidR="00B10D09" w:rsidRDefault="00B10D09" w:rsidP="00D23A6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6CCC" w:rsidRPr="00403E47" w:rsidRDefault="00BE6CCC" w:rsidP="00BE6CCC">
      <w:pPr>
        <w:pStyle w:val="a7"/>
        <w:rPr>
          <w:b/>
          <w:sz w:val="28"/>
          <w:szCs w:val="28"/>
        </w:rPr>
      </w:pPr>
      <w:r w:rsidRPr="00403E47">
        <w:rPr>
          <w:b/>
          <w:sz w:val="28"/>
          <w:szCs w:val="28"/>
        </w:rPr>
        <w:t xml:space="preserve">  РЕШЕНИЕ</w:t>
      </w:r>
      <w:r w:rsidR="00B10D09">
        <w:rPr>
          <w:b/>
          <w:sz w:val="28"/>
          <w:szCs w:val="28"/>
        </w:rPr>
        <w:t xml:space="preserve">  </w:t>
      </w:r>
    </w:p>
    <w:p w:rsidR="00BE6CCC" w:rsidRPr="00403E47" w:rsidRDefault="00BE6CCC" w:rsidP="00BE6CCC">
      <w:pPr>
        <w:pStyle w:val="a7"/>
        <w:rPr>
          <w:b/>
          <w:sz w:val="28"/>
          <w:szCs w:val="28"/>
        </w:rPr>
      </w:pPr>
    </w:p>
    <w:p w:rsidR="00BE6CCC" w:rsidRPr="00403E47" w:rsidRDefault="00B10D09" w:rsidP="00BE6CC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от</w:t>
      </w:r>
      <w:r w:rsidR="00BE6CCC" w:rsidRPr="00403E4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BE6CCC" w:rsidRPr="00403E4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5512BE">
        <w:rPr>
          <w:sz w:val="28"/>
          <w:szCs w:val="28"/>
        </w:rPr>
        <w:t xml:space="preserve"> </w:t>
      </w:r>
      <w:r w:rsidR="00BE6CCC" w:rsidRPr="00403E47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BE6CCC" w:rsidRPr="00403E47">
        <w:rPr>
          <w:sz w:val="28"/>
          <w:szCs w:val="28"/>
        </w:rPr>
        <w:t xml:space="preserve">         </w:t>
      </w:r>
    </w:p>
    <w:p w:rsidR="00BE6CCC" w:rsidRPr="00403E47" w:rsidRDefault="00BE6CCC" w:rsidP="00BE6CCC">
      <w:pPr>
        <w:pStyle w:val="a7"/>
        <w:jc w:val="left"/>
        <w:rPr>
          <w:sz w:val="24"/>
        </w:rPr>
      </w:pPr>
      <w:r w:rsidRPr="00403E47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E6CCC" w:rsidRDefault="00F269CA" w:rsidP="00F269CA">
      <w:pPr>
        <w:pStyle w:val="a7"/>
        <w:rPr>
          <w:sz w:val="28"/>
          <w:szCs w:val="28"/>
        </w:rPr>
      </w:pPr>
      <w:r>
        <w:rPr>
          <w:sz w:val="28"/>
          <w:szCs w:val="28"/>
        </w:rPr>
        <w:t>станица Отрадная</w:t>
      </w:r>
    </w:p>
    <w:p w:rsidR="00D23A68" w:rsidRDefault="00D23A68" w:rsidP="00F269CA">
      <w:pPr>
        <w:pStyle w:val="a7"/>
        <w:rPr>
          <w:sz w:val="28"/>
          <w:szCs w:val="28"/>
        </w:rPr>
      </w:pPr>
    </w:p>
    <w:p w:rsidR="00AE132D" w:rsidRDefault="00AE132D" w:rsidP="00F269CA">
      <w:pPr>
        <w:pStyle w:val="a7"/>
        <w:rPr>
          <w:sz w:val="28"/>
          <w:szCs w:val="28"/>
        </w:rPr>
      </w:pPr>
      <w:bookmarkStart w:id="0" w:name="_GoBack"/>
      <w:bookmarkEnd w:id="0"/>
    </w:p>
    <w:p w:rsidR="00BE6CCC" w:rsidRDefault="00D23A68" w:rsidP="00DE782E">
      <w:pPr>
        <w:jc w:val="center"/>
        <w:rPr>
          <w:rFonts w:eastAsia="Calibri"/>
          <w:b/>
          <w:szCs w:val="28"/>
          <w:lang w:eastAsia="en-US"/>
        </w:rPr>
      </w:pPr>
      <w:r w:rsidRPr="00DE782E">
        <w:rPr>
          <w:rFonts w:eastAsia="Calibri"/>
          <w:b/>
          <w:szCs w:val="28"/>
          <w:lang w:eastAsia="en-US"/>
        </w:rPr>
        <w:t>О налоге на имущество физических лиц</w:t>
      </w:r>
    </w:p>
    <w:p w:rsidR="00DE782E" w:rsidRPr="00DE782E" w:rsidRDefault="00DE782E" w:rsidP="00D23A68">
      <w:pPr>
        <w:jc w:val="center"/>
        <w:rPr>
          <w:rFonts w:eastAsia="Calibri"/>
          <w:b/>
          <w:szCs w:val="28"/>
          <w:lang w:eastAsia="en-US"/>
        </w:rPr>
      </w:pPr>
    </w:p>
    <w:p w:rsidR="00D23A68" w:rsidRPr="00042124" w:rsidRDefault="00D23A68" w:rsidP="00D23A6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56877" w:rsidRPr="00DE782E" w:rsidRDefault="00BE6CCC" w:rsidP="00DE782E">
      <w:pPr>
        <w:pStyle w:val="a3"/>
        <w:widowControl w:val="0"/>
        <w:ind w:firstLine="770"/>
        <w:rPr>
          <w:szCs w:val="28"/>
        </w:rPr>
      </w:pPr>
      <w:r w:rsidRPr="00DE782E">
        <w:rPr>
          <w:szCs w:val="28"/>
        </w:rPr>
        <w:t xml:space="preserve"> </w:t>
      </w:r>
      <w:r w:rsidR="00DE782E" w:rsidRPr="00DE782E">
        <w:rPr>
          <w:szCs w:val="28"/>
        </w:rPr>
        <w:t xml:space="preserve"> На основании главы</w:t>
      </w:r>
      <w:r w:rsidR="006A53F3" w:rsidRPr="00DE782E">
        <w:rPr>
          <w:szCs w:val="28"/>
        </w:rPr>
        <w:t xml:space="preserve"> 32 Н</w:t>
      </w:r>
      <w:r w:rsidR="00F269CA" w:rsidRPr="00DE782E">
        <w:rPr>
          <w:szCs w:val="28"/>
        </w:rPr>
        <w:t>алогово</w:t>
      </w:r>
      <w:r w:rsidR="00856877" w:rsidRPr="00DE782E">
        <w:rPr>
          <w:szCs w:val="28"/>
        </w:rPr>
        <w:t>го кодекса Российской Федерации</w:t>
      </w:r>
      <w:r w:rsidR="00DE782E" w:rsidRPr="00DE782E">
        <w:rPr>
          <w:szCs w:val="28"/>
        </w:rPr>
        <w:t>,</w:t>
      </w:r>
      <w:r w:rsidR="00856877" w:rsidRPr="00DE782E">
        <w:rPr>
          <w:szCs w:val="28"/>
        </w:rPr>
        <w:t xml:space="preserve"> </w:t>
      </w:r>
      <w:r w:rsidR="00DE782E">
        <w:rPr>
          <w:szCs w:val="28"/>
        </w:rPr>
        <w:t>Закона Росс</w:t>
      </w:r>
      <w:r w:rsidR="00D5290F">
        <w:rPr>
          <w:szCs w:val="28"/>
        </w:rPr>
        <w:t>ийской Федерации №</w:t>
      </w:r>
      <w:r w:rsidR="00AE132D">
        <w:rPr>
          <w:szCs w:val="28"/>
        </w:rPr>
        <w:t xml:space="preserve"> 284-ФЗ от </w:t>
      </w:r>
      <w:r w:rsidR="00D5290F">
        <w:rPr>
          <w:szCs w:val="28"/>
        </w:rPr>
        <w:t>4 с</w:t>
      </w:r>
      <w:r w:rsidR="00DE782E">
        <w:rPr>
          <w:szCs w:val="28"/>
        </w:rPr>
        <w:t>е</w:t>
      </w:r>
      <w:r w:rsidR="00D5290F">
        <w:rPr>
          <w:szCs w:val="28"/>
        </w:rPr>
        <w:t>н</w:t>
      </w:r>
      <w:r w:rsidR="00DE782E">
        <w:rPr>
          <w:szCs w:val="28"/>
        </w:rPr>
        <w:t>тября</w:t>
      </w:r>
      <w:r w:rsidR="00AE132D">
        <w:rPr>
          <w:szCs w:val="28"/>
        </w:rPr>
        <w:t xml:space="preserve"> </w:t>
      </w:r>
      <w:r w:rsidR="00DE782E">
        <w:rPr>
          <w:szCs w:val="28"/>
        </w:rPr>
        <w:t>2014 года «О внесении изменений в статьи 12 и 85 части первой и вторую налогового кодекса РФ и признании утратившим силу Закона РФ №</w:t>
      </w:r>
      <w:r w:rsidR="00AE132D">
        <w:rPr>
          <w:szCs w:val="28"/>
        </w:rPr>
        <w:t xml:space="preserve"> </w:t>
      </w:r>
      <w:r w:rsidR="00DE782E">
        <w:rPr>
          <w:szCs w:val="28"/>
        </w:rPr>
        <w:t xml:space="preserve">2003-1 «О налогах на имущество физических лиц», Устава Отрадненского сельского поселения Тихорецкого района, Совет Отрадненского сельского поселения Тихорецкого района              </w:t>
      </w:r>
      <w:proofErr w:type="gramStart"/>
      <w:r w:rsidR="00DE782E">
        <w:rPr>
          <w:szCs w:val="28"/>
        </w:rPr>
        <w:t>р</w:t>
      </w:r>
      <w:proofErr w:type="gramEnd"/>
      <w:r w:rsidR="00DE782E">
        <w:rPr>
          <w:szCs w:val="28"/>
        </w:rPr>
        <w:t xml:space="preserve"> е ш и </w:t>
      </w:r>
      <w:proofErr w:type="gramStart"/>
      <w:r w:rsidR="00DE782E">
        <w:rPr>
          <w:szCs w:val="28"/>
        </w:rPr>
        <w:t>л</w:t>
      </w:r>
      <w:proofErr w:type="gramEnd"/>
      <w:r w:rsidR="00DE782E">
        <w:rPr>
          <w:szCs w:val="28"/>
        </w:rPr>
        <w:t>:</w:t>
      </w:r>
    </w:p>
    <w:p w:rsidR="00801345" w:rsidRPr="00042124" w:rsidRDefault="00DE782E" w:rsidP="00856877">
      <w:pPr>
        <w:pStyle w:val="a3"/>
        <w:widowControl w:val="0"/>
        <w:ind w:left="770" w:firstLine="0"/>
        <w:rPr>
          <w:sz w:val="24"/>
          <w:szCs w:val="24"/>
        </w:rPr>
      </w:pPr>
      <w:r>
        <w:rPr>
          <w:szCs w:val="28"/>
        </w:rPr>
        <w:t>1</w:t>
      </w:r>
      <w:r w:rsidR="00856877" w:rsidRPr="00DE782E">
        <w:rPr>
          <w:szCs w:val="28"/>
        </w:rPr>
        <w:t>.</w:t>
      </w:r>
      <w:r>
        <w:rPr>
          <w:szCs w:val="28"/>
        </w:rPr>
        <w:t xml:space="preserve"> Установить налоговые ставки </w:t>
      </w:r>
      <w:r w:rsidR="00856877" w:rsidRPr="00DE782E">
        <w:rPr>
          <w:szCs w:val="28"/>
        </w:rPr>
        <w:t xml:space="preserve"> в следующих размерах</w:t>
      </w:r>
      <w:r w:rsidR="00856877" w:rsidRPr="00042124">
        <w:rPr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801345" w:rsidRPr="00042124" w:rsidTr="00042124">
        <w:tc>
          <w:tcPr>
            <w:tcW w:w="5637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Стоимость имущества</w:t>
            </w:r>
          </w:p>
        </w:tc>
        <w:tc>
          <w:tcPr>
            <w:tcW w:w="4110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Ставка налога %</w:t>
            </w:r>
          </w:p>
        </w:tc>
      </w:tr>
      <w:tr w:rsidR="00801345" w:rsidRPr="00042124" w:rsidTr="00042124">
        <w:tc>
          <w:tcPr>
            <w:tcW w:w="5637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До 300 000 рублей (включительно)</w:t>
            </w:r>
          </w:p>
        </w:tc>
        <w:tc>
          <w:tcPr>
            <w:tcW w:w="4110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0,1</w:t>
            </w:r>
          </w:p>
        </w:tc>
      </w:tr>
      <w:tr w:rsidR="00801345" w:rsidRPr="00042124" w:rsidTr="00042124">
        <w:tc>
          <w:tcPr>
            <w:tcW w:w="5637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Свыше 300 000 рублей до 400 000 рублей (включительно)</w:t>
            </w:r>
          </w:p>
        </w:tc>
        <w:tc>
          <w:tcPr>
            <w:tcW w:w="4110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0,15</w:t>
            </w:r>
          </w:p>
        </w:tc>
      </w:tr>
      <w:tr w:rsidR="00801345" w:rsidRPr="00042124" w:rsidTr="00042124">
        <w:tc>
          <w:tcPr>
            <w:tcW w:w="5637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Свыше 400 000 рублей до 500 000 рублей (включительно)</w:t>
            </w:r>
          </w:p>
        </w:tc>
        <w:tc>
          <w:tcPr>
            <w:tcW w:w="4110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0,2</w:t>
            </w:r>
          </w:p>
        </w:tc>
      </w:tr>
      <w:tr w:rsidR="00801345" w:rsidRPr="00042124" w:rsidTr="00042124">
        <w:tc>
          <w:tcPr>
            <w:tcW w:w="5637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Свыше 500 000 рублей до 750 000 рублей (включительно)</w:t>
            </w:r>
          </w:p>
        </w:tc>
        <w:tc>
          <w:tcPr>
            <w:tcW w:w="4110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0,31</w:t>
            </w:r>
          </w:p>
        </w:tc>
      </w:tr>
      <w:tr w:rsidR="00801345" w:rsidRPr="00042124" w:rsidTr="00042124">
        <w:tc>
          <w:tcPr>
            <w:tcW w:w="5637" w:type="dxa"/>
          </w:tcPr>
          <w:p w:rsidR="00801345" w:rsidRPr="00AE132D" w:rsidRDefault="00801345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 xml:space="preserve">Свыше 750 000 рублей до </w:t>
            </w:r>
            <w:r w:rsidR="00E71AF6" w:rsidRPr="00AE132D">
              <w:rPr>
                <w:sz w:val="24"/>
                <w:szCs w:val="24"/>
              </w:rPr>
              <w:t>1 000 000 рублей</w:t>
            </w:r>
            <w:r w:rsidR="00E858DF" w:rsidRPr="00AE132D">
              <w:rPr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4110" w:type="dxa"/>
          </w:tcPr>
          <w:p w:rsidR="00801345" w:rsidRPr="00AE132D" w:rsidRDefault="00E71AF6" w:rsidP="0080134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0,35</w:t>
            </w:r>
          </w:p>
        </w:tc>
      </w:tr>
      <w:tr w:rsidR="00801345" w:rsidRPr="00042124" w:rsidTr="00042124">
        <w:tc>
          <w:tcPr>
            <w:tcW w:w="5637" w:type="dxa"/>
          </w:tcPr>
          <w:p w:rsidR="00801345" w:rsidRPr="00AE132D" w:rsidRDefault="00E71AF6" w:rsidP="0080134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Свыше 1 000 000 рублей</w:t>
            </w:r>
          </w:p>
        </w:tc>
        <w:tc>
          <w:tcPr>
            <w:tcW w:w="4110" w:type="dxa"/>
          </w:tcPr>
          <w:p w:rsidR="00801345" w:rsidRPr="00AE132D" w:rsidRDefault="00E71AF6" w:rsidP="0080134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E132D">
              <w:rPr>
                <w:sz w:val="24"/>
                <w:szCs w:val="24"/>
              </w:rPr>
              <w:t>0,45</w:t>
            </w:r>
          </w:p>
        </w:tc>
      </w:tr>
    </w:tbl>
    <w:p w:rsidR="00E71AF6" w:rsidRDefault="00856877" w:rsidP="00AE132D">
      <w:pPr>
        <w:pStyle w:val="a5"/>
        <w:widowControl w:val="0"/>
        <w:tabs>
          <w:tab w:val="left" w:pos="851"/>
        </w:tabs>
        <w:jc w:val="both"/>
        <w:rPr>
          <w:rFonts w:ascii="Times New Roman" w:hAnsi="Times New Roman"/>
        </w:rPr>
      </w:pPr>
      <w:r w:rsidRPr="00DE782E">
        <w:rPr>
          <w:rFonts w:ascii="Times New Roman" w:hAnsi="Times New Roman"/>
        </w:rPr>
        <w:t xml:space="preserve">           </w:t>
      </w:r>
      <w:r w:rsidR="00AE132D">
        <w:rPr>
          <w:rFonts w:ascii="Times New Roman" w:hAnsi="Times New Roman"/>
        </w:rPr>
        <w:t xml:space="preserve"> 2.</w:t>
      </w:r>
      <w:r w:rsidR="00E71AF6" w:rsidRPr="00DE782E">
        <w:rPr>
          <w:rFonts w:ascii="Times New Roman" w:hAnsi="Times New Roman"/>
        </w:rPr>
        <w:t>Признать утратившим силу решение Совета Отрадненского сельского поселения Тихорецкого района от 25 сентября 2014 года №4 «</w:t>
      </w:r>
      <w:r w:rsidR="00DE782E">
        <w:rPr>
          <w:rFonts w:ascii="Times New Roman" w:hAnsi="Times New Roman"/>
        </w:rPr>
        <w:t>О внесении изменений в решение С</w:t>
      </w:r>
      <w:r w:rsidR="00E71AF6" w:rsidRPr="00DE782E">
        <w:rPr>
          <w:rFonts w:ascii="Times New Roman" w:hAnsi="Times New Roman"/>
        </w:rPr>
        <w:t>овета Отрадненского сельского поселения Тихорецкого района от 12 ноября 2010 года №48 «Об установлении налога на имущество физических лиц».</w:t>
      </w:r>
    </w:p>
    <w:p w:rsidR="008B1700" w:rsidRDefault="00AE132D" w:rsidP="00AE132D">
      <w:pPr>
        <w:pStyle w:val="a5"/>
        <w:widowControl w:val="0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</w:t>
      </w:r>
      <w:r w:rsidR="008B1700">
        <w:rPr>
          <w:rFonts w:ascii="Times New Roman" w:hAnsi="Times New Roman"/>
        </w:rPr>
        <w:t>Установить, что для граждан, имеющих в собственности имущество, являющееся объектом налогообложения на территории Отрадненского сельского поселения Тихорецкого района, льготы, установленные в соответствии со статьей 407 главы 32 Налогового кодекса Российской Федерации, действуют в полном объеме.</w:t>
      </w:r>
      <w:r w:rsidR="00042124" w:rsidRPr="00DE782E">
        <w:rPr>
          <w:rFonts w:ascii="Times New Roman" w:hAnsi="Times New Roman"/>
        </w:rPr>
        <w:t xml:space="preserve">           </w:t>
      </w:r>
    </w:p>
    <w:p w:rsidR="00E71AF6" w:rsidRPr="00DE782E" w:rsidRDefault="008B1700" w:rsidP="00AE132D">
      <w:pPr>
        <w:pStyle w:val="a5"/>
        <w:widowControl w:val="0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E13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E71AF6" w:rsidRPr="00DE782E">
        <w:rPr>
          <w:rFonts w:ascii="Times New Roman" w:hAnsi="Times New Roman"/>
        </w:rPr>
        <w:t>.Настоящее решение  довести до сведения Межрайонной инспекции Федеральной налоговой службы России №1 по Краснодарскому краю.</w:t>
      </w:r>
    </w:p>
    <w:p w:rsidR="00E71AF6" w:rsidRPr="00DE782E" w:rsidRDefault="00042124" w:rsidP="00AE132D">
      <w:pPr>
        <w:pStyle w:val="a5"/>
        <w:widowControl w:val="0"/>
        <w:tabs>
          <w:tab w:val="left" w:pos="851"/>
        </w:tabs>
        <w:jc w:val="both"/>
        <w:rPr>
          <w:rFonts w:ascii="Times New Roman" w:hAnsi="Times New Roman"/>
        </w:rPr>
      </w:pPr>
      <w:r w:rsidRPr="00DE782E">
        <w:rPr>
          <w:rFonts w:ascii="Times New Roman" w:hAnsi="Times New Roman"/>
        </w:rPr>
        <w:t xml:space="preserve">           </w:t>
      </w:r>
      <w:r w:rsidR="00AE132D">
        <w:rPr>
          <w:rFonts w:ascii="Times New Roman" w:hAnsi="Times New Roman"/>
        </w:rPr>
        <w:t xml:space="preserve"> </w:t>
      </w:r>
      <w:r w:rsidR="008B1700">
        <w:rPr>
          <w:rFonts w:ascii="Times New Roman" w:hAnsi="Times New Roman"/>
        </w:rPr>
        <w:t>5</w:t>
      </w:r>
      <w:r w:rsidR="00AE132D">
        <w:rPr>
          <w:rFonts w:ascii="Times New Roman" w:hAnsi="Times New Roman"/>
        </w:rPr>
        <w:t>.</w:t>
      </w:r>
      <w:r w:rsidR="00E71AF6" w:rsidRPr="00DE782E">
        <w:rPr>
          <w:rFonts w:ascii="Times New Roman" w:hAnsi="Times New Roman"/>
        </w:rPr>
        <w:t xml:space="preserve">Опубликовать настоящее решение в газете </w:t>
      </w:r>
      <w:r w:rsidR="00D90576" w:rsidRPr="00DE782E">
        <w:rPr>
          <w:rFonts w:ascii="Times New Roman" w:hAnsi="Times New Roman"/>
        </w:rPr>
        <w:t>«Тихорецкие вести» и разместить на официальном сайте администрации Отрадненского сельского поселения Тихорецкого района в информационно-телекоммуникационной сети  «Интернет».</w:t>
      </w:r>
    </w:p>
    <w:p w:rsidR="008B1700" w:rsidRDefault="00042124" w:rsidP="00AE132D">
      <w:pPr>
        <w:pStyle w:val="a5"/>
        <w:widowControl w:val="0"/>
        <w:tabs>
          <w:tab w:val="left" w:pos="851"/>
        </w:tabs>
        <w:jc w:val="both"/>
        <w:rPr>
          <w:rFonts w:ascii="Times New Roman" w:hAnsi="Times New Roman"/>
        </w:rPr>
      </w:pPr>
      <w:r w:rsidRPr="00DE782E">
        <w:rPr>
          <w:rFonts w:ascii="Times New Roman" w:hAnsi="Times New Roman"/>
        </w:rPr>
        <w:t xml:space="preserve">           </w:t>
      </w:r>
    </w:p>
    <w:p w:rsidR="008B1700" w:rsidRDefault="008B1700" w:rsidP="00AE132D">
      <w:pPr>
        <w:pStyle w:val="a5"/>
        <w:widowControl w:val="0"/>
        <w:tabs>
          <w:tab w:val="left" w:pos="851"/>
        </w:tabs>
        <w:jc w:val="both"/>
        <w:rPr>
          <w:rFonts w:ascii="Times New Roman" w:hAnsi="Times New Roman"/>
        </w:rPr>
      </w:pPr>
    </w:p>
    <w:p w:rsidR="008B1700" w:rsidRDefault="008B1700" w:rsidP="00BE6CCC">
      <w:pPr>
        <w:pStyle w:val="a5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AE132D" w:rsidRDefault="00AE132D" w:rsidP="00AE132D">
      <w:pPr>
        <w:pStyle w:val="a5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AE132D" w:rsidRDefault="008B1700" w:rsidP="00BE6CCC">
      <w:pPr>
        <w:pStyle w:val="a5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AE132D" w:rsidRDefault="00AE132D" w:rsidP="00BE6CCC">
      <w:pPr>
        <w:pStyle w:val="a5"/>
        <w:widowControl w:val="0"/>
        <w:jc w:val="both"/>
        <w:rPr>
          <w:rFonts w:ascii="Times New Roman" w:hAnsi="Times New Roman"/>
        </w:rPr>
      </w:pPr>
    </w:p>
    <w:p w:rsidR="00D90576" w:rsidRPr="00DE782E" w:rsidRDefault="008B1700" w:rsidP="00AE132D">
      <w:pPr>
        <w:pStyle w:val="a5"/>
        <w:widowControl w:val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90576" w:rsidRPr="00DE782E">
        <w:rPr>
          <w:rFonts w:ascii="Times New Roman" w:hAnsi="Times New Roman"/>
        </w:rPr>
        <w:t xml:space="preserve">. Настоящее решение </w:t>
      </w:r>
      <w:r w:rsidR="00042124" w:rsidRPr="00DE782E">
        <w:rPr>
          <w:rFonts w:ascii="Times New Roman" w:hAnsi="Times New Roman"/>
        </w:rPr>
        <w:t>вступает в силу  с 1 января 2015 года, но не ранее, чем по истечении одного месяца со дня его официального опубликования</w:t>
      </w:r>
    </w:p>
    <w:p w:rsidR="00042124" w:rsidRPr="00DE782E" w:rsidRDefault="00042124" w:rsidP="00BE6CCC">
      <w:pPr>
        <w:pStyle w:val="a5"/>
        <w:widowControl w:val="0"/>
        <w:jc w:val="both"/>
        <w:rPr>
          <w:rFonts w:ascii="Times New Roman" w:hAnsi="Times New Roman"/>
        </w:rPr>
      </w:pPr>
    </w:p>
    <w:p w:rsidR="00042124" w:rsidRDefault="00042124" w:rsidP="00BE6CCC">
      <w:pPr>
        <w:pStyle w:val="a5"/>
        <w:widowControl w:val="0"/>
        <w:jc w:val="both"/>
        <w:rPr>
          <w:rFonts w:ascii="Times New Roman" w:hAnsi="Times New Roman"/>
        </w:rPr>
      </w:pPr>
    </w:p>
    <w:p w:rsidR="00AE132D" w:rsidRPr="00DE782E" w:rsidRDefault="00AE132D" w:rsidP="00BE6CCC">
      <w:pPr>
        <w:pStyle w:val="a5"/>
        <w:widowControl w:val="0"/>
        <w:jc w:val="both"/>
        <w:rPr>
          <w:rFonts w:ascii="Times New Roman" w:hAnsi="Times New Roman"/>
        </w:rPr>
      </w:pPr>
    </w:p>
    <w:p w:rsidR="00BE6CCC" w:rsidRPr="00DE782E" w:rsidRDefault="00BE6CCC" w:rsidP="00AE132D">
      <w:pPr>
        <w:pStyle w:val="a5"/>
        <w:widowControl w:val="0"/>
        <w:jc w:val="both"/>
        <w:rPr>
          <w:rFonts w:ascii="Times New Roman" w:hAnsi="Times New Roman"/>
        </w:rPr>
      </w:pPr>
      <w:r w:rsidRPr="00DE782E">
        <w:rPr>
          <w:rFonts w:ascii="Times New Roman" w:hAnsi="Times New Roman"/>
        </w:rPr>
        <w:t xml:space="preserve">Глава Отрадненского сельского поселения </w:t>
      </w:r>
    </w:p>
    <w:p w:rsidR="00D44DE1" w:rsidRPr="00DE782E" w:rsidRDefault="00BE6CCC" w:rsidP="00AE132D">
      <w:pPr>
        <w:pStyle w:val="a5"/>
        <w:widowControl w:val="0"/>
        <w:jc w:val="both"/>
        <w:rPr>
          <w:rFonts w:ascii="Times New Roman" w:hAnsi="Times New Roman"/>
        </w:rPr>
      </w:pPr>
      <w:r w:rsidRPr="00DE782E">
        <w:rPr>
          <w:rFonts w:ascii="Times New Roman" w:hAnsi="Times New Roman"/>
        </w:rPr>
        <w:t xml:space="preserve">Тихорецкого  района                  </w:t>
      </w:r>
      <w:r w:rsidR="00DE782E">
        <w:rPr>
          <w:rFonts w:ascii="Times New Roman" w:hAnsi="Times New Roman"/>
        </w:rPr>
        <w:t xml:space="preserve">                          </w:t>
      </w:r>
      <w:r w:rsidR="00D90576" w:rsidRPr="00DE782E">
        <w:rPr>
          <w:rFonts w:ascii="Times New Roman" w:hAnsi="Times New Roman"/>
        </w:rPr>
        <w:t xml:space="preserve">   </w:t>
      </w:r>
      <w:r w:rsidR="00042124" w:rsidRPr="00DE782E">
        <w:rPr>
          <w:rFonts w:ascii="Times New Roman" w:hAnsi="Times New Roman"/>
        </w:rPr>
        <w:t xml:space="preserve">                        </w:t>
      </w:r>
      <w:r w:rsidR="00D90576" w:rsidRPr="00DE782E">
        <w:rPr>
          <w:rFonts w:ascii="Times New Roman" w:hAnsi="Times New Roman"/>
        </w:rPr>
        <w:t xml:space="preserve">  </w:t>
      </w:r>
      <w:r w:rsidR="00AE132D">
        <w:rPr>
          <w:rFonts w:ascii="Times New Roman" w:hAnsi="Times New Roman"/>
        </w:rPr>
        <w:t xml:space="preserve">   </w:t>
      </w:r>
      <w:proofErr w:type="spellStart"/>
      <w:r w:rsidR="00AE132D">
        <w:rPr>
          <w:rFonts w:ascii="Times New Roman" w:hAnsi="Times New Roman"/>
        </w:rPr>
        <w:t>Г.Г.</w:t>
      </w:r>
      <w:r w:rsidR="00D90576" w:rsidRPr="00DE782E">
        <w:rPr>
          <w:rFonts w:ascii="Times New Roman" w:hAnsi="Times New Roman"/>
        </w:rPr>
        <w:t>Денисенко</w:t>
      </w:r>
      <w:proofErr w:type="spellEnd"/>
    </w:p>
    <w:sectPr w:rsidR="00D44DE1" w:rsidRPr="00DE782E" w:rsidSect="00D9057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980"/>
    <w:multiLevelType w:val="hybridMultilevel"/>
    <w:tmpl w:val="670CBA46"/>
    <w:lvl w:ilvl="0" w:tplc="D1C64E9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DC"/>
    <w:rsid w:val="00010E5F"/>
    <w:rsid w:val="00042124"/>
    <w:rsid w:val="000542E2"/>
    <w:rsid w:val="00097693"/>
    <w:rsid w:val="001219F4"/>
    <w:rsid w:val="00142177"/>
    <w:rsid w:val="00166982"/>
    <w:rsid w:val="00183088"/>
    <w:rsid w:val="001A5007"/>
    <w:rsid w:val="002477EB"/>
    <w:rsid w:val="002E41BA"/>
    <w:rsid w:val="004424E5"/>
    <w:rsid w:val="005512BE"/>
    <w:rsid w:val="005B296E"/>
    <w:rsid w:val="006A3633"/>
    <w:rsid w:val="006A53F3"/>
    <w:rsid w:val="00732FDC"/>
    <w:rsid w:val="00742F62"/>
    <w:rsid w:val="007D792C"/>
    <w:rsid w:val="007E7C15"/>
    <w:rsid w:val="0080074F"/>
    <w:rsid w:val="00801345"/>
    <w:rsid w:val="00856877"/>
    <w:rsid w:val="008B1700"/>
    <w:rsid w:val="009F20EE"/>
    <w:rsid w:val="00A1458F"/>
    <w:rsid w:val="00AA49AC"/>
    <w:rsid w:val="00AE132D"/>
    <w:rsid w:val="00B10D09"/>
    <w:rsid w:val="00B50D76"/>
    <w:rsid w:val="00B649B0"/>
    <w:rsid w:val="00BA02D0"/>
    <w:rsid w:val="00BA4DE9"/>
    <w:rsid w:val="00BE6CCC"/>
    <w:rsid w:val="00C03D04"/>
    <w:rsid w:val="00C87D5B"/>
    <w:rsid w:val="00CC7930"/>
    <w:rsid w:val="00D17B39"/>
    <w:rsid w:val="00D21936"/>
    <w:rsid w:val="00D23A68"/>
    <w:rsid w:val="00D44DE1"/>
    <w:rsid w:val="00D5290F"/>
    <w:rsid w:val="00D90576"/>
    <w:rsid w:val="00DD04FF"/>
    <w:rsid w:val="00DE782E"/>
    <w:rsid w:val="00E71AF6"/>
    <w:rsid w:val="00E858DF"/>
    <w:rsid w:val="00EB77EC"/>
    <w:rsid w:val="00F15315"/>
    <w:rsid w:val="00F2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CCC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BE6CCC"/>
    <w:pPr>
      <w:keepNext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6CC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BE6CC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BE6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E6CCC"/>
    <w:pPr>
      <w:jc w:val="left"/>
    </w:pPr>
    <w:rPr>
      <w:rFonts w:ascii="Courier New" w:eastAsia="Calibri" w:hAnsi="Courier New"/>
      <w:szCs w:val="28"/>
      <w:lang w:eastAsia="en-US"/>
    </w:rPr>
  </w:style>
  <w:style w:type="character" w:customStyle="1" w:styleId="a6">
    <w:name w:val="Текст Знак"/>
    <w:basedOn w:val="a0"/>
    <w:link w:val="a5"/>
    <w:rsid w:val="00BE6CCC"/>
    <w:rPr>
      <w:rFonts w:ascii="Courier New" w:eastAsia="Calibri" w:hAnsi="Courier New" w:cs="Times New Roman"/>
      <w:sz w:val="28"/>
      <w:szCs w:val="28"/>
    </w:rPr>
  </w:style>
  <w:style w:type="paragraph" w:styleId="a7">
    <w:name w:val="Title"/>
    <w:basedOn w:val="a"/>
    <w:link w:val="a8"/>
    <w:qFormat/>
    <w:rsid w:val="00BE6CCC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7"/>
    <w:rsid w:val="00BE6CC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39"/>
    <w:rsid w:val="0080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CCC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BE6CCC"/>
    <w:pPr>
      <w:keepNext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6CC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BE6CC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BE6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E6CCC"/>
    <w:pPr>
      <w:jc w:val="left"/>
    </w:pPr>
    <w:rPr>
      <w:rFonts w:ascii="Courier New" w:eastAsia="Calibri" w:hAnsi="Courier New"/>
      <w:szCs w:val="28"/>
      <w:lang w:eastAsia="en-US"/>
    </w:rPr>
  </w:style>
  <w:style w:type="character" w:customStyle="1" w:styleId="a6">
    <w:name w:val="Текст Знак"/>
    <w:basedOn w:val="a0"/>
    <w:link w:val="a5"/>
    <w:rsid w:val="00BE6CCC"/>
    <w:rPr>
      <w:rFonts w:ascii="Courier New" w:eastAsia="Calibri" w:hAnsi="Courier New" w:cs="Times New Roman"/>
      <w:sz w:val="28"/>
      <w:szCs w:val="28"/>
    </w:rPr>
  </w:style>
  <w:style w:type="paragraph" w:styleId="a7">
    <w:name w:val="Title"/>
    <w:basedOn w:val="a"/>
    <w:link w:val="a8"/>
    <w:qFormat/>
    <w:rsid w:val="00BE6CCC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7"/>
    <w:rsid w:val="00BE6CC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39"/>
    <w:rsid w:val="0080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2014-10-27T08:39:00Z</cp:lastPrinted>
  <dcterms:created xsi:type="dcterms:W3CDTF">2013-11-28T05:39:00Z</dcterms:created>
  <dcterms:modified xsi:type="dcterms:W3CDTF">2014-10-27T08:41:00Z</dcterms:modified>
</cp:coreProperties>
</file>